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A9846" w14:textId="77777777" w:rsidR="004A024A" w:rsidRDefault="004A024A" w:rsidP="00A51D0E">
      <w:pPr>
        <w:pStyle w:val="Default"/>
        <w:jc w:val="center"/>
        <w:rPr>
          <w:rFonts w:asciiTheme="minorHAnsi" w:hAnsiTheme="minorHAnsi" w:cs="Times New Roman"/>
          <w:b/>
          <w:bCs/>
          <w:sz w:val="36"/>
          <w:szCs w:val="36"/>
          <w:lang w:val="en-GB"/>
        </w:rPr>
      </w:pPr>
    </w:p>
    <w:p w14:paraId="4ED958EB" w14:textId="63F1B99D" w:rsidR="00A51D0E" w:rsidRPr="00C721DA" w:rsidRDefault="00DF0860" w:rsidP="00A51D0E">
      <w:pPr>
        <w:pStyle w:val="Default"/>
        <w:jc w:val="center"/>
        <w:rPr>
          <w:rFonts w:asciiTheme="minorHAnsi" w:hAnsiTheme="minorHAnsi" w:cs="Times New Roman"/>
          <w:b/>
          <w:bCs/>
          <w:sz w:val="36"/>
          <w:szCs w:val="36"/>
          <w:lang w:val="en-GB"/>
        </w:rPr>
      </w:pPr>
      <w:r w:rsidRPr="00DF0860">
        <w:rPr>
          <w:rFonts w:asciiTheme="minorHAnsi" w:hAnsiTheme="minorHAnsi" w:cs="Times New Roman"/>
          <w:b/>
          <w:bCs/>
          <w:noProof/>
          <w:sz w:val="36"/>
          <w:szCs w:val="36"/>
          <w:lang w:eastAsia="fr-FR"/>
        </w:rPr>
        <mc:AlternateContent>
          <mc:Choice Requires="wps">
            <w:drawing>
              <wp:anchor distT="45720" distB="45720" distL="114300" distR="114300" simplePos="0" relativeHeight="251659264" behindDoc="0" locked="0" layoutInCell="1" allowOverlap="1" wp14:anchorId="730AC257" wp14:editId="42CB5F1D">
                <wp:simplePos x="0" y="0"/>
                <wp:positionH relativeFrom="column">
                  <wp:posOffset>3358515</wp:posOffset>
                </wp:positionH>
                <wp:positionV relativeFrom="paragraph">
                  <wp:posOffset>-594360</wp:posOffset>
                </wp:positionV>
                <wp:extent cx="2009775" cy="27622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76225"/>
                        </a:xfrm>
                        <a:prstGeom prst="rect">
                          <a:avLst/>
                        </a:prstGeom>
                        <a:solidFill>
                          <a:srgbClr val="FFFFFF"/>
                        </a:solidFill>
                        <a:ln w="9525">
                          <a:noFill/>
                          <a:miter lim="800000"/>
                          <a:headEnd/>
                          <a:tailEnd/>
                        </a:ln>
                      </wps:spPr>
                      <wps:txbx>
                        <w:txbxContent>
                          <w:p w14:paraId="4B2B0C23" w14:textId="19DE23BF" w:rsidR="00DF0860" w:rsidRDefault="00C4093E" w:rsidP="004905CC">
                            <w:pPr>
                              <w:jc w:val="right"/>
                            </w:pPr>
                            <w:r>
                              <w:t>Version of 24</w:t>
                            </w:r>
                            <w:r w:rsidR="00DF0860">
                              <w:t>.02.2017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AC257" id="_x0000_t202" coordsize="21600,21600" o:spt="202" path="m,l,21600r21600,l21600,xe">
                <v:stroke joinstyle="miter"/>
                <v:path gradientshapeok="t" o:connecttype="rect"/>
              </v:shapetype>
              <v:shape id="Zone de texte 2" o:spid="_x0000_s1026" type="#_x0000_t202" style="position:absolute;left:0;text-align:left;margin-left:264.45pt;margin-top:-46.8pt;width:158.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" stroked="f">
                <v:textbox>
                  <w:txbxContent>
                    <w:p w14:paraId="4B2B0C23" w14:textId="19DE23BF" w:rsidR="00DF0860" w:rsidRDefault="00C4093E" w:rsidP="004905CC">
                      <w:pPr>
                        <w:jc w:val="right"/>
                      </w:pPr>
                      <w:r>
                        <w:t>Version of 24</w:t>
                      </w:r>
                      <w:r w:rsidR="00DF0860">
                        <w:t>.02.2017</w:t>
                      </w:r>
                    </w:p>
                  </w:txbxContent>
                </v:textbox>
                <w10:wrap type="square"/>
              </v:shape>
            </w:pict>
          </mc:Fallback>
        </mc:AlternateContent>
      </w:r>
      <w:r w:rsidR="00A34DF4" w:rsidRPr="00C721DA">
        <w:rPr>
          <w:rFonts w:asciiTheme="minorHAnsi" w:hAnsiTheme="minorHAnsi" w:cs="Times New Roman"/>
          <w:b/>
          <w:bCs/>
          <w:sz w:val="36"/>
          <w:szCs w:val="36"/>
          <w:lang w:val="en-GB"/>
        </w:rPr>
        <w:t xml:space="preserve">Call for tenders for the selection of a </w:t>
      </w:r>
    </w:p>
    <w:p w14:paraId="0335179A" w14:textId="1E80644C" w:rsidR="00D250DC" w:rsidRDefault="00A34DF4" w:rsidP="00A51D0E">
      <w:pPr>
        <w:pStyle w:val="Default"/>
        <w:jc w:val="center"/>
        <w:rPr>
          <w:rFonts w:asciiTheme="minorHAnsi" w:eastAsia="MS Mincho" w:hAnsiTheme="minorHAnsi" w:cs="Times New Roman"/>
          <w:b/>
          <w:bCs/>
          <w:sz w:val="36"/>
          <w:szCs w:val="36"/>
          <w:lang w:val="en-GB" w:eastAsia="ja-JP"/>
        </w:rPr>
      </w:pPr>
      <w:r w:rsidRPr="00C721DA">
        <w:rPr>
          <w:rFonts w:asciiTheme="minorHAnsi" w:hAnsiTheme="minorHAnsi" w:cs="Times New Roman"/>
          <w:b/>
          <w:bCs/>
          <w:sz w:val="36"/>
          <w:szCs w:val="36"/>
          <w:lang w:val="en-GB"/>
        </w:rPr>
        <w:t>Professional Congress Organiser (PCO) for</w:t>
      </w:r>
    </w:p>
    <w:p w14:paraId="26D71576" w14:textId="77777777" w:rsidR="00F1049E" w:rsidRDefault="00A34DF4" w:rsidP="00F1049E">
      <w:pPr>
        <w:pStyle w:val="Default"/>
        <w:jc w:val="center"/>
        <w:rPr>
          <w:rFonts w:asciiTheme="minorHAnsi" w:hAnsiTheme="minorHAnsi" w:cs="Times New Roman"/>
          <w:b/>
          <w:bCs/>
          <w:sz w:val="36"/>
          <w:szCs w:val="36"/>
          <w:lang w:val="en-GB"/>
        </w:rPr>
      </w:pPr>
      <w:r w:rsidRPr="00D250DC">
        <w:rPr>
          <w:rFonts w:asciiTheme="minorHAnsi" w:hAnsiTheme="minorHAnsi" w:cs="Times New Roman"/>
          <w:b/>
          <w:bCs/>
          <w:color w:val="FF0000"/>
          <w:sz w:val="36"/>
          <w:szCs w:val="36"/>
          <w:lang w:val="en-GB"/>
        </w:rPr>
        <w:t xml:space="preserve"> </w:t>
      </w:r>
      <w:r w:rsidR="005E7BFA">
        <w:rPr>
          <w:rFonts w:asciiTheme="minorHAnsi" w:hAnsiTheme="minorHAnsi" w:cs="Times New Roman"/>
          <w:b/>
          <w:bCs/>
          <w:sz w:val="36"/>
          <w:szCs w:val="36"/>
          <w:lang w:val="en-GB"/>
        </w:rPr>
        <w:t>the 25</w:t>
      </w:r>
      <w:r w:rsidR="005E7BFA" w:rsidRPr="005E7BFA">
        <w:rPr>
          <w:rFonts w:asciiTheme="minorHAnsi" w:hAnsiTheme="minorHAnsi" w:cs="Times New Roman"/>
          <w:b/>
          <w:bCs/>
          <w:sz w:val="36"/>
          <w:szCs w:val="36"/>
          <w:vertAlign w:val="superscript"/>
          <w:lang w:val="en-GB"/>
        </w:rPr>
        <w:t>th</w:t>
      </w:r>
      <w:r w:rsidR="005E7BFA">
        <w:rPr>
          <w:rFonts w:asciiTheme="minorHAnsi" w:hAnsiTheme="minorHAnsi" w:cs="Times New Roman"/>
          <w:b/>
          <w:bCs/>
          <w:sz w:val="36"/>
          <w:szCs w:val="36"/>
          <w:lang w:val="en-GB"/>
        </w:rPr>
        <w:t xml:space="preserve"> I</w:t>
      </w:r>
      <w:r w:rsidRPr="00C721DA">
        <w:rPr>
          <w:rFonts w:asciiTheme="minorHAnsi" w:hAnsiTheme="minorHAnsi" w:cs="Times New Roman"/>
          <w:b/>
          <w:bCs/>
          <w:sz w:val="36"/>
          <w:szCs w:val="36"/>
          <w:lang w:val="en-GB"/>
        </w:rPr>
        <w:t xml:space="preserve">COM General Conference to be held in </w:t>
      </w:r>
    </w:p>
    <w:p w14:paraId="245F1149" w14:textId="6AFEF8F5" w:rsidR="00A34DF4" w:rsidRPr="00C721DA" w:rsidRDefault="00A51D0E" w:rsidP="00F1049E">
      <w:pPr>
        <w:pStyle w:val="Default"/>
        <w:jc w:val="center"/>
        <w:rPr>
          <w:rFonts w:asciiTheme="minorHAnsi" w:hAnsiTheme="minorHAnsi" w:cs="Times New Roman"/>
          <w:b/>
          <w:bCs/>
          <w:sz w:val="36"/>
          <w:szCs w:val="36"/>
          <w:lang w:val="en-GB"/>
        </w:rPr>
      </w:pPr>
      <w:r w:rsidRPr="00C721DA">
        <w:rPr>
          <w:rFonts w:asciiTheme="minorHAnsi" w:hAnsiTheme="minorHAnsi" w:cs="Times New Roman"/>
          <w:b/>
          <w:bCs/>
          <w:sz w:val="36"/>
          <w:szCs w:val="36"/>
          <w:lang w:val="en-GB"/>
        </w:rPr>
        <w:t>Kyoto</w:t>
      </w:r>
      <w:r w:rsidR="00A34DF4" w:rsidRPr="00C721DA">
        <w:rPr>
          <w:rFonts w:asciiTheme="minorHAnsi" w:hAnsiTheme="minorHAnsi" w:cs="Times New Roman"/>
          <w:b/>
          <w:bCs/>
          <w:sz w:val="36"/>
          <w:szCs w:val="36"/>
          <w:lang w:val="en-GB"/>
        </w:rPr>
        <w:t xml:space="preserve">, </w:t>
      </w:r>
      <w:r w:rsidRPr="00C721DA">
        <w:rPr>
          <w:rFonts w:asciiTheme="minorHAnsi" w:hAnsiTheme="minorHAnsi" w:cs="Times New Roman"/>
          <w:b/>
          <w:bCs/>
          <w:sz w:val="36"/>
          <w:szCs w:val="36"/>
          <w:lang w:val="en-GB"/>
        </w:rPr>
        <w:t>Japan 1-</w:t>
      </w:r>
      <w:r w:rsidR="00A34DF4" w:rsidRPr="00C721DA">
        <w:rPr>
          <w:rFonts w:asciiTheme="minorHAnsi" w:hAnsiTheme="minorHAnsi" w:cs="Times New Roman"/>
          <w:b/>
          <w:bCs/>
          <w:sz w:val="36"/>
          <w:szCs w:val="36"/>
          <w:lang w:val="en-GB"/>
        </w:rPr>
        <w:t xml:space="preserve">7 </w:t>
      </w:r>
      <w:r w:rsidRPr="00C721DA">
        <w:rPr>
          <w:rFonts w:asciiTheme="minorHAnsi" w:hAnsiTheme="minorHAnsi" w:cs="Times New Roman"/>
          <w:b/>
          <w:bCs/>
          <w:sz w:val="36"/>
          <w:szCs w:val="36"/>
          <w:lang w:val="en-GB"/>
        </w:rPr>
        <w:t>September, 2019</w:t>
      </w:r>
    </w:p>
    <w:p w14:paraId="6E26D796" w14:textId="77777777" w:rsidR="00A51D0E" w:rsidRPr="00C721DA" w:rsidRDefault="00A51D0E" w:rsidP="00A34DF4">
      <w:pPr>
        <w:pStyle w:val="Default"/>
        <w:rPr>
          <w:rFonts w:asciiTheme="minorHAnsi" w:hAnsiTheme="minorHAnsi" w:cs="Times New Roman"/>
          <w:b/>
          <w:bCs/>
          <w:sz w:val="36"/>
          <w:szCs w:val="36"/>
          <w:lang w:val="en-GB"/>
        </w:rPr>
      </w:pPr>
    </w:p>
    <w:p w14:paraId="63298CED" w14:textId="1CAA5122" w:rsidR="00A34DF4" w:rsidRPr="00C721DA" w:rsidRDefault="001C7315" w:rsidP="00A51D0E">
      <w:pPr>
        <w:pStyle w:val="Default"/>
        <w:jc w:val="both"/>
        <w:rPr>
          <w:rFonts w:asciiTheme="minorHAnsi" w:hAnsiTheme="minorHAnsi" w:cs="Times New Roman"/>
          <w:sz w:val="22"/>
          <w:szCs w:val="22"/>
          <w:lang w:val="en-GB"/>
        </w:rPr>
      </w:pPr>
      <w:r>
        <w:rPr>
          <w:rFonts w:asciiTheme="minorHAnsi" w:hAnsiTheme="minorHAnsi" w:cs="Times New Roman"/>
          <w:sz w:val="22"/>
          <w:szCs w:val="22"/>
          <w:lang w:val="en-GB"/>
        </w:rPr>
        <w:t>The International Council of Museums (hereinafter referred to as “</w:t>
      </w:r>
      <w:r w:rsidR="00A34DF4" w:rsidRPr="00C721DA">
        <w:rPr>
          <w:rFonts w:asciiTheme="minorHAnsi" w:hAnsiTheme="minorHAnsi" w:cs="Times New Roman"/>
          <w:sz w:val="22"/>
          <w:szCs w:val="22"/>
          <w:lang w:val="en-GB"/>
        </w:rPr>
        <w:t>ICOM</w:t>
      </w:r>
      <w:r>
        <w:rPr>
          <w:rFonts w:asciiTheme="minorHAnsi" w:hAnsiTheme="minorHAnsi" w:cs="Times New Roman"/>
          <w:sz w:val="22"/>
          <w:szCs w:val="22"/>
          <w:lang w:val="en-GB"/>
        </w:rPr>
        <w:t>”)</w:t>
      </w:r>
      <w:r w:rsidR="00A34DF4" w:rsidRPr="00C721DA">
        <w:rPr>
          <w:rFonts w:asciiTheme="minorHAnsi" w:hAnsiTheme="minorHAnsi" w:cs="Times New Roman"/>
          <w:sz w:val="22"/>
          <w:szCs w:val="22"/>
          <w:lang w:val="en-GB"/>
        </w:rPr>
        <w:t xml:space="preserve"> organises a triennial General Conference for museum professionals, held in a different country around the world each time. </w:t>
      </w:r>
    </w:p>
    <w:p w14:paraId="4C104E9E" w14:textId="1F7F350A" w:rsidR="00A34DF4" w:rsidRPr="005E7BFA" w:rsidRDefault="00A51D0E"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sz w:val="22"/>
          <w:szCs w:val="22"/>
          <w:lang w:val="en-GB"/>
        </w:rPr>
        <w:t>The 25</w:t>
      </w:r>
      <w:r w:rsidRPr="00C721DA">
        <w:rPr>
          <w:rFonts w:asciiTheme="minorHAnsi" w:hAnsiTheme="minorHAnsi" w:cs="Times New Roman"/>
          <w:sz w:val="22"/>
          <w:szCs w:val="22"/>
          <w:vertAlign w:val="superscript"/>
          <w:lang w:val="en-GB"/>
        </w:rPr>
        <w:t>th</w:t>
      </w:r>
      <w:r w:rsidR="00A34DF4" w:rsidRPr="00C721DA">
        <w:rPr>
          <w:rFonts w:asciiTheme="minorHAnsi" w:hAnsiTheme="minorHAnsi" w:cs="Times New Roman"/>
          <w:sz w:val="22"/>
          <w:szCs w:val="22"/>
          <w:lang w:val="en-GB"/>
        </w:rPr>
        <w:t xml:space="preserve">General Conference will take place in </w:t>
      </w:r>
      <w:r w:rsidRPr="00C721DA">
        <w:rPr>
          <w:rFonts w:asciiTheme="minorHAnsi" w:hAnsiTheme="minorHAnsi" w:cs="Times New Roman"/>
          <w:sz w:val="22"/>
          <w:szCs w:val="22"/>
          <w:lang w:val="en-GB"/>
        </w:rPr>
        <w:t>Kyoto</w:t>
      </w:r>
      <w:r w:rsidR="00A34DF4" w:rsidRPr="00C721DA">
        <w:rPr>
          <w:rFonts w:asciiTheme="minorHAnsi" w:hAnsiTheme="minorHAnsi" w:cs="Times New Roman"/>
          <w:sz w:val="22"/>
          <w:szCs w:val="22"/>
          <w:lang w:val="en-GB"/>
        </w:rPr>
        <w:t xml:space="preserve">, </w:t>
      </w:r>
      <w:r w:rsidR="00B36ADD" w:rsidRPr="00C721DA">
        <w:rPr>
          <w:rFonts w:asciiTheme="minorHAnsi" w:hAnsiTheme="minorHAnsi" w:cs="Times New Roman"/>
          <w:sz w:val="22"/>
          <w:szCs w:val="22"/>
          <w:lang w:val="en-GB"/>
        </w:rPr>
        <w:t>Japan from 1-</w:t>
      </w:r>
      <w:r w:rsidR="00A34DF4" w:rsidRPr="00C721DA">
        <w:rPr>
          <w:rFonts w:asciiTheme="minorHAnsi" w:hAnsiTheme="minorHAnsi" w:cs="Times New Roman"/>
          <w:sz w:val="22"/>
          <w:szCs w:val="22"/>
          <w:lang w:val="en-GB"/>
        </w:rPr>
        <w:t xml:space="preserve">7 </w:t>
      </w:r>
      <w:r w:rsidRPr="00C721DA">
        <w:rPr>
          <w:rFonts w:asciiTheme="minorHAnsi" w:hAnsiTheme="minorHAnsi" w:cs="Times New Roman"/>
          <w:sz w:val="22"/>
          <w:szCs w:val="22"/>
          <w:lang w:val="en-GB"/>
        </w:rPr>
        <w:t>September, 2019</w:t>
      </w:r>
      <w:r w:rsidR="00A34DF4" w:rsidRPr="00C721DA">
        <w:rPr>
          <w:rFonts w:asciiTheme="minorHAnsi" w:hAnsiTheme="minorHAnsi" w:cs="Times New Roman"/>
          <w:sz w:val="22"/>
          <w:szCs w:val="22"/>
          <w:lang w:val="en-GB"/>
        </w:rPr>
        <w:t xml:space="preserve">. To deliver a successful event, </w:t>
      </w:r>
      <w:r w:rsidR="00A34DF4" w:rsidRPr="005E7BFA">
        <w:rPr>
          <w:rFonts w:asciiTheme="minorHAnsi" w:hAnsiTheme="minorHAnsi" w:cs="Times New Roman"/>
          <w:color w:val="auto"/>
          <w:sz w:val="22"/>
          <w:szCs w:val="22"/>
          <w:lang w:val="en-GB"/>
        </w:rPr>
        <w:t xml:space="preserve">ICOM </w:t>
      </w:r>
      <w:r w:rsidR="00846A24" w:rsidRPr="005E7BFA">
        <w:rPr>
          <w:rFonts w:asciiTheme="minorHAnsi" w:hAnsiTheme="minorHAnsi" w:cs="Times New Roman"/>
          <w:color w:val="auto"/>
          <w:sz w:val="22"/>
          <w:szCs w:val="22"/>
          <w:lang w:val="en-GB"/>
        </w:rPr>
        <w:t xml:space="preserve">and the Japanese </w:t>
      </w:r>
      <w:r w:rsidR="006F1F77" w:rsidRPr="005E7BFA">
        <w:rPr>
          <w:rFonts w:asciiTheme="minorHAnsi" w:eastAsia="MS Mincho" w:hAnsiTheme="minorHAnsi" w:cs="Times New Roman" w:hint="eastAsia"/>
          <w:color w:val="auto"/>
          <w:sz w:val="22"/>
          <w:szCs w:val="22"/>
          <w:lang w:val="en-GB" w:eastAsia="ja-JP"/>
        </w:rPr>
        <w:t>Association of Museums</w:t>
      </w:r>
      <w:r w:rsidR="001C7315">
        <w:rPr>
          <w:rFonts w:asciiTheme="minorHAnsi" w:eastAsia="MS Mincho" w:hAnsiTheme="minorHAnsi" w:cs="Times New Roman"/>
          <w:color w:val="auto"/>
          <w:sz w:val="22"/>
          <w:szCs w:val="22"/>
          <w:lang w:val="en-GB" w:eastAsia="ja-JP"/>
        </w:rPr>
        <w:t xml:space="preserve"> </w:t>
      </w:r>
      <w:r w:rsidR="001C7315">
        <w:rPr>
          <w:rFonts w:asciiTheme="minorHAnsi" w:hAnsiTheme="minorHAnsi" w:cs="Times New Roman"/>
          <w:sz w:val="22"/>
          <w:szCs w:val="22"/>
          <w:lang w:val="en-GB"/>
        </w:rPr>
        <w:t>(hereinafter referred to as “JAM”)</w:t>
      </w:r>
      <w:r w:rsidR="006F1F77" w:rsidRPr="005E7BFA">
        <w:rPr>
          <w:rFonts w:asciiTheme="minorHAnsi" w:eastAsia="MS Mincho" w:hAnsiTheme="minorHAnsi" w:cs="Times New Roman" w:hint="eastAsia"/>
          <w:color w:val="auto"/>
          <w:sz w:val="22"/>
          <w:szCs w:val="22"/>
          <w:lang w:val="en-GB" w:eastAsia="ja-JP"/>
        </w:rPr>
        <w:t xml:space="preserve"> </w:t>
      </w:r>
      <w:r w:rsidR="00A34DF4" w:rsidRPr="005E7BFA">
        <w:rPr>
          <w:rFonts w:asciiTheme="minorHAnsi" w:hAnsiTheme="minorHAnsi" w:cs="Times New Roman"/>
          <w:color w:val="auto"/>
          <w:sz w:val="22"/>
          <w:szCs w:val="22"/>
          <w:lang w:val="en-GB"/>
        </w:rPr>
        <w:t xml:space="preserve">would like to hire a Professional </w:t>
      </w:r>
      <w:r w:rsidR="006F1F77" w:rsidRPr="005E7BFA">
        <w:rPr>
          <w:rFonts w:asciiTheme="minorHAnsi" w:hAnsiTheme="minorHAnsi" w:cs="Times New Roman"/>
          <w:color w:val="auto"/>
          <w:sz w:val="22"/>
          <w:szCs w:val="22"/>
          <w:lang w:val="en-GB"/>
        </w:rPr>
        <w:t>Congress</w:t>
      </w:r>
      <w:r w:rsidR="00A34DF4" w:rsidRPr="005E7BFA">
        <w:rPr>
          <w:rFonts w:asciiTheme="minorHAnsi" w:hAnsiTheme="minorHAnsi" w:cs="Times New Roman"/>
          <w:color w:val="auto"/>
          <w:sz w:val="22"/>
          <w:szCs w:val="22"/>
          <w:lang w:val="en-GB"/>
        </w:rPr>
        <w:t xml:space="preserve"> Organiser (PCO) whose core business is the planning and organisation of conferences for </w:t>
      </w:r>
      <w:r w:rsidR="006F1F77" w:rsidRPr="005E7BFA">
        <w:rPr>
          <w:rFonts w:asciiTheme="minorHAnsi" w:hAnsiTheme="minorHAnsi" w:cs="Times New Roman"/>
          <w:color w:val="auto"/>
          <w:sz w:val="22"/>
          <w:szCs w:val="22"/>
          <w:lang w:val="en-GB"/>
        </w:rPr>
        <w:t>the 25</w:t>
      </w:r>
      <w:r w:rsidR="006F1F77" w:rsidRPr="005E7BFA">
        <w:rPr>
          <w:rFonts w:asciiTheme="minorHAnsi" w:hAnsiTheme="minorHAnsi" w:cs="Times New Roman"/>
          <w:color w:val="auto"/>
          <w:sz w:val="22"/>
          <w:szCs w:val="22"/>
          <w:vertAlign w:val="superscript"/>
          <w:lang w:val="en-GB"/>
        </w:rPr>
        <w:t>th</w:t>
      </w:r>
      <w:r w:rsidR="006F1F77" w:rsidRPr="005E7BFA">
        <w:rPr>
          <w:rFonts w:asciiTheme="minorHAnsi" w:hAnsiTheme="minorHAnsi" w:cs="Times New Roman"/>
          <w:color w:val="auto"/>
          <w:sz w:val="22"/>
          <w:szCs w:val="22"/>
          <w:lang w:val="en-GB"/>
        </w:rPr>
        <w:t xml:space="preserve"> </w:t>
      </w:r>
      <w:r w:rsidR="005E7BFA">
        <w:rPr>
          <w:rFonts w:asciiTheme="minorHAnsi" w:hAnsiTheme="minorHAnsi" w:cs="Times New Roman"/>
          <w:color w:val="auto"/>
          <w:sz w:val="22"/>
          <w:szCs w:val="22"/>
          <w:lang w:val="en-GB"/>
        </w:rPr>
        <w:t>ICOM</w:t>
      </w:r>
      <w:r w:rsidR="00173D5F" w:rsidRPr="005E7BFA">
        <w:rPr>
          <w:rFonts w:asciiTheme="minorHAnsi" w:eastAsia="MS Mincho" w:hAnsiTheme="minorHAnsi" w:cs="Times New Roman" w:hint="eastAsia"/>
          <w:color w:val="auto"/>
          <w:sz w:val="22"/>
          <w:szCs w:val="22"/>
          <w:lang w:val="en-GB" w:eastAsia="ja-JP"/>
        </w:rPr>
        <w:t xml:space="preserve"> </w:t>
      </w:r>
      <w:r w:rsidR="006F1F77" w:rsidRPr="005E7BFA">
        <w:rPr>
          <w:rFonts w:asciiTheme="minorHAnsi" w:hAnsiTheme="minorHAnsi" w:cs="Times New Roman"/>
          <w:color w:val="auto"/>
          <w:sz w:val="22"/>
          <w:szCs w:val="22"/>
          <w:lang w:val="en-GB"/>
        </w:rPr>
        <w:t>General Conference</w:t>
      </w:r>
      <w:r w:rsidR="00A34DF4" w:rsidRPr="005E7BFA">
        <w:rPr>
          <w:rFonts w:asciiTheme="minorHAnsi" w:hAnsiTheme="minorHAnsi" w:cs="Times New Roman"/>
          <w:color w:val="auto"/>
          <w:sz w:val="22"/>
          <w:szCs w:val="22"/>
          <w:lang w:val="en-GB"/>
        </w:rPr>
        <w:t xml:space="preserve">. </w:t>
      </w:r>
    </w:p>
    <w:p w14:paraId="28A4DA2B" w14:textId="41232498" w:rsidR="00A34DF4" w:rsidRPr="00C721DA" w:rsidRDefault="00A34DF4" w:rsidP="00A51D0E">
      <w:pPr>
        <w:pStyle w:val="Default"/>
        <w:jc w:val="both"/>
        <w:rPr>
          <w:rFonts w:asciiTheme="minorHAnsi" w:hAnsiTheme="minorHAnsi" w:cs="Times New Roman"/>
          <w:sz w:val="22"/>
          <w:szCs w:val="22"/>
          <w:lang w:val="en-GB"/>
        </w:rPr>
      </w:pPr>
      <w:r w:rsidRPr="00C721DA">
        <w:rPr>
          <w:rFonts w:asciiTheme="minorHAnsi" w:hAnsiTheme="minorHAnsi" w:cs="Times New Roman"/>
          <w:sz w:val="22"/>
          <w:szCs w:val="22"/>
          <w:lang w:val="en-GB"/>
        </w:rPr>
        <w:t xml:space="preserve">ICOM </w:t>
      </w:r>
      <w:r w:rsidR="00846A24">
        <w:rPr>
          <w:rFonts w:asciiTheme="minorHAnsi" w:hAnsiTheme="minorHAnsi" w:cs="Times New Roman"/>
          <w:sz w:val="22"/>
          <w:szCs w:val="22"/>
          <w:lang w:val="en-GB"/>
        </w:rPr>
        <w:t>with</w:t>
      </w:r>
      <w:r w:rsidR="00846A24" w:rsidRPr="00C721DA">
        <w:rPr>
          <w:rFonts w:asciiTheme="minorHAnsi" w:hAnsiTheme="minorHAnsi" w:cs="Times New Roman"/>
          <w:sz w:val="22"/>
          <w:szCs w:val="22"/>
          <w:lang w:val="en-GB"/>
        </w:rPr>
        <w:t xml:space="preserve"> </w:t>
      </w:r>
      <w:r w:rsidRPr="00C721DA">
        <w:rPr>
          <w:rFonts w:asciiTheme="minorHAnsi" w:hAnsiTheme="minorHAnsi" w:cs="Times New Roman"/>
          <w:sz w:val="22"/>
          <w:szCs w:val="22"/>
          <w:lang w:val="en-GB"/>
        </w:rPr>
        <w:t xml:space="preserve">its National Committee, ICOM </w:t>
      </w:r>
      <w:r w:rsidR="00A51D0E" w:rsidRPr="00C721DA">
        <w:rPr>
          <w:rFonts w:asciiTheme="minorHAnsi" w:hAnsiTheme="minorHAnsi" w:cs="Times New Roman"/>
          <w:sz w:val="22"/>
          <w:szCs w:val="22"/>
          <w:lang w:val="en-GB"/>
        </w:rPr>
        <w:t xml:space="preserve">Japan, </w:t>
      </w:r>
      <w:r w:rsidR="00846A24">
        <w:rPr>
          <w:rFonts w:asciiTheme="minorHAnsi" w:hAnsiTheme="minorHAnsi" w:cs="Times New Roman"/>
          <w:sz w:val="22"/>
          <w:szCs w:val="22"/>
          <w:lang w:val="en-GB"/>
        </w:rPr>
        <w:t xml:space="preserve">and </w:t>
      </w:r>
      <w:r w:rsidR="001C7315">
        <w:rPr>
          <w:rFonts w:asciiTheme="minorHAnsi" w:hAnsiTheme="minorHAnsi" w:cs="Times New Roman"/>
          <w:color w:val="auto"/>
          <w:sz w:val="22"/>
          <w:szCs w:val="22"/>
          <w:lang w:val="en-GB"/>
        </w:rPr>
        <w:t>JAM</w:t>
      </w:r>
      <w:r w:rsidR="00846A24" w:rsidRPr="005E7BFA">
        <w:rPr>
          <w:rFonts w:asciiTheme="minorHAnsi" w:hAnsiTheme="minorHAnsi" w:cs="Times New Roman"/>
          <w:color w:val="auto"/>
          <w:sz w:val="22"/>
          <w:szCs w:val="22"/>
          <w:lang w:val="en-GB"/>
        </w:rPr>
        <w:t xml:space="preserve"> with the </w:t>
      </w:r>
      <w:r w:rsidR="001C7315">
        <w:rPr>
          <w:rFonts w:asciiTheme="minorHAnsi" w:hAnsiTheme="minorHAnsi" w:cs="Times New Roman"/>
          <w:color w:val="auto"/>
          <w:sz w:val="22"/>
          <w:szCs w:val="22"/>
          <w:lang w:val="en-GB"/>
        </w:rPr>
        <w:t>O</w:t>
      </w:r>
      <w:r w:rsidR="00846A24" w:rsidRPr="005E7BFA">
        <w:rPr>
          <w:rFonts w:asciiTheme="minorHAnsi" w:hAnsiTheme="minorHAnsi" w:cs="Times New Roman"/>
          <w:color w:val="auto"/>
          <w:sz w:val="22"/>
          <w:szCs w:val="22"/>
          <w:lang w:val="en-GB"/>
        </w:rPr>
        <w:t xml:space="preserve">rganising committee </w:t>
      </w:r>
      <w:r w:rsidR="00A51D0E" w:rsidRPr="005E7BFA">
        <w:rPr>
          <w:rFonts w:asciiTheme="minorHAnsi" w:hAnsiTheme="minorHAnsi" w:cs="Times New Roman"/>
          <w:color w:val="auto"/>
          <w:sz w:val="22"/>
          <w:szCs w:val="22"/>
          <w:lang w:val="en-GB"/>
        </w:rPr>
        <w:t xml:space="preserve">of </w:t>
      </w:r>
      <w:r w:rsidR="00173D5F" w:rsidRPr="005E7BFA">
        <w:rPr>
          <w:rFonts w:asciiTheme="minorHAnsi" w:hAnsiTheme="minorHAnsi" w:cs="Times New Roman"/>
          <w:color w:val="auto"/>
          <w:sz w:val="22"/>
          <w:szCs w:val="22"/>
          <w:lang w:val="en-GB"/>
        </w:rPr>
        <w:t>the 25</w:t>
      </w:r>
      <w:r w:rsidR="00173D5F" w:rsidRPr="005E7BFA">
        <w:rPr>
          <w:rFonts w:asciiTheme="minorHAnsi" w:hAnsiTheme="minorHAnsi" w:cs="Times New Roman"/>
          <w:color w:val="auto"/>
          <w:sz w:val="22"/>
          <w:szCs w:val="22"/>
          <w:vertAlign w:val="superscript"/>
          <w:lang w:val="en-GB"/>
        </w:rPr>
        <w:t>th</w:t>
      </w:r>
      <w:r w:rsidR="00173D5F" w:rsidRPr="005E7BFA">
        <w:rPr>
          <w:rFonts w:asciiTheme="minorHAnsi" w:hAnsiTheme="minorHAnsi" w:cs="Times New Roman"/>
          <w:color w:val="auto"/>
          <w:sz w:val="22"/>
          <w:szCs w:val="22"/>
          <w:lang w:val="en-GB"/>
        </w:rPr>
        <w:t xml:space="preserve"> ICOM</w:t>
      </w:r>
      <w:r w:rsidR="00173D5F" w:rsidRPr="005E7BFA">
        <w:rPr>
          <w:rFonts w:asciiTheme="minorHAnsi" w:eastAsia="MS Mincho" w:hAnsiTheme="minorHAnsi" w:cs="Times New Roman" w:hint="eastAsia"/>
          <w:color w:val="auto"/>
          <w:sz w:val="22"/>
          <w:szCs w:val="22"/>
          <w:lang w:val="en-GB" w:eastAsia="ja-JP"/>
        </w:rPr>
        <w:t xml:space="preserve"> </w:t>
      </w:r>
      <w:r w:rsidR="00173D5F" w:rsidRPr="005E7BFA">
        <w:rPr>
          <w:rFonts w:asciiTheme="minorHAnsi" w:hAnsiTheme="minorHAnsi" w:cs="Times New Roman"/>
          <w:color w:val="auto"/>
          <w:sz w:val="22"/>
          <w:szCs w:val="22"/>
          <w:lang w:val="en-GB"/>
        </w:rPr>
        <w:t>General Conference</w:t>
      </w:r>
      <w:r w:rsidRPr="005E7BFA">
        <w:rPr>
          <w:rFonts w:asciiTheme="minorHAnsi" w:hAnsiTheme="minorHAnsi" w:cs="Times New Roman"/>
          <w:color w:val="auto"/>
          <w:sz w:val="22"/>
          <w:szCs w:val="22"/>
          <w:lang w:val="en-GB"/>
        </w:rPr>
        <w:t xml:space="preserve">, are pleased to invite your organisation to tender for the appointment as Professional Congress Organiser (PCO). The following information is provided to assist you with the preparation of </w:t>
      </w:r>
      <w:r w:rsidR="006F1F77" w:rsidRPr="005E7BFA">
        <w:rPr>
          <w:rFonts w:asciiTheme="minorHAnsi" w:eastAsia="MS Mincho" w:hAnsiTheme="minorHAnsi" w:cs="Times New Roman" w:hint="eastAsia"/>
          <w:color w:val="auto"/>
          <w:sz w:val="22"/>
          <w:szCs w:val="22"/>
          <w:lang w:val="en-GB" w:eastAsia="ja-JP"/>
        </w:rPr>
        <w:t>the</w:t>
      </w:r>
      <w:r w:rsidRPr="005E7BFA">
        <w:rPr>
          <w:rFonts w:asciiTheme="minorHAnsi" w:hAnsiTheme="minorHAnsi" w:cs="Times New Roman"/>
          <w:color w:val="auto"/>
          <w:sz w:val="22"/>
          <w:szCs w:val="22"/>
          <w:lang w:val="en-GB"/>
        </w:rPr>
        <w:t xml:space="preserve"> proposal</w:t>
      </w:r>
      <w:r w:rsidRPr="00C721DA">
        <w:rPr>
          <w:rFonts w:asciiTheme="minorHAnsi" w:hAnsiTheme="minorHAnsi" w:cs="Times New Roman"/>
          <w:sz w:val="22"/>
          <w:szCs w:val="22"/>
          <w:lang w:val="en-GB"/>
        </w:rPr>
        <w:t xml:space="preserve">. </w:t>
      </w:r>
    </w:p>
    <w:p w14:paraId="57526422" w14:textId="4B0DBDB7" w:rsidR="00A51D0E" w:rsidRDefault="00A34DF4" w:rsidP="00A51D0E">
      <w:pPr>
        <w:pStyle w:val="Default"/>
        <w:jc w:val="both"/>
        <w:rPr>
          <w:rFonts w:asciiTheme="minorHAnsi" w:hAnsiTheme="minorHAnsi" w:cs="Times New Roman"/>
          <w:sz w:val="22"/>
          <w:szCs w:val="22"/>
          <w:lang w:val="en-GB"/>
        </w:rPr>
      </w:pPr>
      <w:r w:rsidRPr="007050B1">
        <w:rPr>
          <w:rFonts w:asciiTheme="minorHAnsi" w:hAnsiTheme="minorHAnsi" w:cs="Times New Roman"/>
          <w:sz w:val="22"/>
          <w:szCs w:val="22"/>
          <w:lang w:val="en-GB"/>
        </w:rPr>
        <w:t>ICOM</w:t>
      </w:r>
      <w:r w:rsidR="0016595B">
        <w:rPr>
          <w:rFonts w:asciiTheme="minorHAnsi" w:hAnsiTheme="minorHAnsi" w:cs="Times New Roman"/>
          <w:sz w:val="22"/>
          <w:szCs w:val="22"/>
          <w:lang w:val="en-GB"/>
        </w:rPr>
        <w:t>,</w:t>
      </w:r>
      <w:r w:rsidRPr="007050B1">
        <w:rPr>
          <w:rFonts w:asciiTheme="minorHAnsi" w:hAnsiTheme="minorHAnsi" w:cs="Times New Roman"/>
          <w:sz w:val="22"/>
          <w:szCs w:val="22"/>
          <w:lang w:val="en-GB"/>
        </w:rPr>
        <w:t xml:space="preserve"> </w:t>
      </w:r>
      <w:r w:rsidR="007050B1" w:rsidRPr="007050B1">
        <w:rPr>
          <w:rFonts w:asciiTheme="minorHAnsi" w:hAnsiTheme="minorHAnsi" w:cs="Times New Roman"/>
          <w:sz w:val="22"/>
          <w:szCs w:val="22"/>
          <w:lang w:val="en-GB"/>
        </w:rPr>
        <w:t>ICOM Japan</w:t>
      </w:r>
      <w:r w:rsidR="006D2E7F">
        <w:rPr>
          <w:rFonts w:asciiTheme="minorHAnsi" w:hAnsiTheme="minorHAnsi" w:cs="Times New Roman"/>
          <w:sz w:val="22"/>
          <w:szCs w:val="22"/>
          <w:lang w:val="en-GB"/>
        </w:rPr>
        <w:t xml:space="preserve"> </w:t>
      </w:r>
      <w:r w:rsidR="0016595B">
        <w:rPr>
          <w:rFonts w:asciiTheme="minorHAnsi" w:hAnsiTheme="minorHAnsi" w:cs="Times New Roman"/>
          <w:sz w:val="22"/>
          <w:szCs w:val="22"/>
          <w:lang w:val="en-GB"/>
        </w:rPr>
        <w:t xml:space="preserve">and </w:t>
      </w:r>
      <w:r w:rsidR="001C7315">
        <w:rPr>
          <w:rFonts w:asciiTheme="minorHAnsi" w:hAnsiTheme="minorHAnsi" w:cs="Times New Roman"/>
          <w:sz w:val="22"/>
          <w:szCs w:val="22"/>
          <w:lang w:val="en-GB"/>
        </w:rPr>
        <w:t>JAM</w:t>
      </w:r>
      <w:r w:rsidR="0016595B">
        <w:rPr>
          <w:rFonts w:asciiTheme="minorHAnsi" w:hAnsiTheme="minorHAnsi" w:cs="Times New Roman"/>
          <w:sz w:val="22"/>
          <w:szCs w:val="22"/>
          <w:lang w:val="en-GB"/>
        </w:rPr>
        <w:t xml:space="preserve"> </w:t>
      </w:r>
      <w:r w:rsidR="00916088" w:rsidRPr="006D2E7F">
        <w:rPr>
          <w:rFonts w:asciiTheme="minorHAnsi" w:hAnsiTheme="minorHAnsi" w:cs="Times New Roman"/>
          <w:sz w:val="22"/>
          <w:szCs w:val="22"/>
          <w:lang w:val="en-GB"/>
        </w:rPr>
        <w:t>have</w:t>
      </w:r>
      <w:r w:rsidR="00065ED7" w:rsidRPr="006D2E7F">
        <w:rPr>
          <w:rFonts w:asciiTheme="minorHAnsi" w:hAnsiTheme="minorHAnsi" w:cs="Times New Roman"/>
          <w:sz w:val="22"/>
          <w:szCs w:val="22"/>
          <w:lang w:val="en-GB"/>
        </w:rPr>
        <w:t xml:space="preserve"> already agreed on a framework agreement for the ICOM 25</w:t>
      </w:r>
      <w:r w:rsidR="00065ED7" w:rsidRPr="006D2E7F">
        <w:rPr>
          <w:rFonts w:asciiTheme="minorHAnsi" w:hAnsiTheme="minorHAnsi" w:cs="Times New Roman"/>
          <w:sz w:val="22"/>
          <w:szCs w:val="22"/>
          <w:vertAlign w:val="superscript"/>
          <w:lang w:val="en-GB"/>
        </w:rPr>
        <w:t>th</w:t>
      </w:r>
      <w:r w:rsidR="00065ED7" w:rsidRPr="006D2E7F">
        <w:rPr>
          <w:rFonts w:asciiTheme="minorHAnsi" w:hAnsiTheme="minorHAnsi" w:cs="Times New Roman"/>
          <w:sz w:val="22"/>
          <w:szCs w:val="22"/>
          <w:lang w:val="en-GB"/>
        </w:rPr>
        <w:t xml:space="preserve"> General Conference </w:t>
      </w:r>
      <w:r w:rsidR="00065ED7">
        <w:rPr>
          <w:rFonts w:asciiTheme="minorHAnsi" w:hAnsiTheme="minorHAnsi" w:cs="Times New Roman"/>
          <w:sz w:val="22"/>
          <w:szCs w:val="22"/>
          <w:lang w:val="en-GB"/>
        </w:rPr>
        <w:t xml:space="preserve">and </w:t>
      </w:r>
      <w:r w:rsidRPr="00C721DA">
        <w:rPr>
          <w:rFonts w:asciiTheme="minorHAnsi" w:hAnsiTheme="minorHAnsi" w:cs="Times New Roman"/>
          <w:sz w:val="22"/>
          <w:szCs w:val="22"/>
          <w:lang w:val="en-GB"/>
        </w:rPr>
        <w:t xml:space="preserve">will </w:t>
      </w:r>
      <w:r w:rsidR="00065ED7">
        <w:rPr>
          <w:rFonts w:asciiTheme="minorHAnsi" w:hAnsiTheme="minorHAnsi" w:cs="Times New Roman"/>
          <w:sz w:val="22"/>
          <w:szCs w:val="22"/>
          <w:lang w:val="en-GB"/>
        </w:rPr>
        <w:t>jointly be the contracting party.</w:t>
      </w:r>
    </w:p>
    <w:p w14:paraId="0ED85541" w14:textId="6CDA4D06" w:rsidR="00113CFF" w:rsidRDefault="00113CFF" w:rsidP="00A51D0E">
      <w:pPr>
        <w:pStyle w:val="Default"/>
        <w:jc w:val="both"/>
        <w:rPr>
          <w:rFonts w:asciiTheme="minorHAnsi" w:hAnsiTheme="minorHAnsi" w:cs="Times New Roman"/>
          <w:sz w:val="22"/>
          <w:szCs w:val="22"/>
          <w:lang w:val="en-GB"/>
        </w:rPr>
      </w:pPr>
    </w:p>
    <w:p w14:paraId="0DC9D9B1" w14:textId="77777777" w:rsidR="004A024A" w:rsidRDefault="004A024A" w:rsidP="00A51D0E">
      <w:pPr>
        <w:pStyle w:val="Default"/>
        <w:jc w:val="both"/>
        <w:rPr>
          <w:rFonts w:asciiTheme="minorHAnsi" w:hAnsiTheme="minorHAnsi" w:cs="Times New Roman"/>
          <w:sz w:val="22"/>
          <w:szCs w:val="22"/>
          <w:lang w:val="en-GB"/>
        </w:rPr>
      </w:pPr>
    </w:p>
    <w:p w14:paraId="1C4B5D7B" w14:textId="77777777" w:rsidR="00A34DF4" w:rsidRPr="00C721DA" w:rsidRDefault="00A34DF4" w:rsidP="00A51D0E">
      <w:pPr>
        <w:pStyle w:val="Default"/>
        <w:jc w:val="center"/>
        <w:rPr>
          <w:rFonts w:asciiTheme="minorHAnsi" w:hAnsiTheme="minorHAnsi" w:cs="Times New Roman"/>
          <w:b/>
          <w:bCs/>
          <w:sz w:val="22"/>
          <w:szCs w:val="22"/>
          <w:lang w:val="en-GB"/>
        </w:rPr>
      </w:pPr>
      <w:r w:rsidRPr="00C721DA">
        <w:rPr>
          <w:rFonts w:asciiTheme="minorHAnsi" w:hAnsiTheme="minorHAnsi" w:cs="Times New Roman"/>
          <w:b/>
          <w:bCs/>
          <w:sz w:val="22"/>
          <w:szCs w:val="22"/>
          <w:lang w:val="en-GB"/>
        </w:rPr>
        <w:t>BACKGROUND OF ICOM GENERAL CONFERENCE</w:t>
      </w:r>
    </w:p>
    <w:p w14:paraId="124DFA5F" w14:textId="77777777" w:rsidR="00A51D0E" w:rsidRPr="00C721DA" w:rsidRDefault="00A51D0E" w:rsidP="00A51D0E">
      <w:pPr>
        <w:pStyle w:val="Default"/>
        <w:jc w:val="center"/>
        <w:rPr>
          <w:rFonts w:asciiTheme="minorHAnsi" w:hAnsiTheme="minorHAnsi" w:cs="Times New Roman"/>
          <w:sz w:val="22"/>
          <w:szCs w:val="22"/>
          <w:lang w:val="en-GB"/>
        </w:rPr>
      </w:pPr>
    </w:p>
    <w:p w14:paraId="548ADB50" w14:textId="77777777" w:rsidR="00A34DF4" w:rsidRPr="00C721DA" w:rsidRDefault="00A34DF4" w:rsidP="00A51D0E">
      <w:pPr>
        <w:pStyle w:val="Default"/>
        <w:jc w:val="both"/>
        <w:rPr>
          <w:rFonts w:asciiTheme="minorHAnsi" w:hAnsiTheme="minorHAnsi" w:cs="Times New Roman"/>
          <w:sz w:val="22"/>
          <w:szCs w:val="22"/>
          <w:lang w:val="en-GB"/>
        </w:rPr>
      </w:pPr>
      <w:r w:rsidRPr="00C721DA">
        <w:rPr>
          <w:rFonts w:asciiTheme="minorHAnsi" w:hAnsiTheme="minorHAnsi" w:cs="Times New Roman"/>
          <w:b/>
          <w:bCs/>
          <w:sz w:val="22"/>
          <w:szCs w:val="22"/>
          <w:lang w:val="en-GB"/>
        </w:rPr>
        <w:t xml:space="preserve">History of ICOM General Conferences </w:t>
      </w:r>
    </w:p>
    <w:p w14:paraId="6E0C6CDE" w14:textId="77777777" w:rsidR="00A34DF4" w:rsidRPr="005E7BFA"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sz w:val="22"/>
          <w:szCs w:val="22"/>
          <w:lang w:val="en-GB"/>
        </w:rPr>
        <w:t xml:space="preserve">Every three (3) years, ICOM’s General Conference gathers the international museum community around a theme chosen by museum </w:t>
      </w:r>
      <w:r w:rsidR="00DF548B" w:rsidRPr="00C721DA">
        <w:rPr>
          <w:rFonts w:asciiTheme="minorHAnsi" w:hAnsiTheme="minorHAnsi" w:cs="Times New Roman"/>
          <w:sz w:val="22"/>
          <w:szCs w:val="22"/>
          <w:lang w:val="en-GB"/>
        </w:rPr>
        <w:t>professionals. Some 2,000 to 3,5</w:t>
      </w:r>
      <w:r w:rsidRPr="00C721DA">
        <w:rPr>
          <w:rFonts w:asciiTheme="minorHAnsi" w:hAnsiTheme="minorHAnsi" w:cs="Times New Roman"/>
          <w:sz w:val="22"/>
          <w:szCs w:val="22"/>
          <w:lang w:val="en-GB"/>
        </w:rPr>
        <w:t xml:space="preserve">00 experts and museum </w:t>
      </w:r>
      <w:r w:rsidRPr="005E7BFA">
        <w:rPr>
          <w:rFonts w:asciiTheme="minorHAnsi" w:hAnsiTheme="minorHAnsi" w:cs="Times New Roman"/>
          <w:color w:val="auto"/>
          <w:sz w:val="22"/>
          <w:szCs w:val="22"/>
          <w:lang w:val="en-GB"/>
        </w:rPr>
        <w:t xml:space="preserve">professionals </w:t>
      </w:r>
      <w:r w:rsidR="006F1F77" w:rsidRPr="005E7BFA">
        <w:rPr>
          <w:rFonts w:asciiTheme="minorHAnsi" w:eastAsia="MS Mincho" w:hAnsiTheme="minorHAnsi" w:cs="Times New Roman" w:hint="eastAsia"/>
          <w:color w:val="auto"/>
          <w:sz w:val="22"/>
          <w:szCs w:val="22"/>
          <w:lang w:val="en-GB" w:eastAsia="ja-JP"/>
        </w:rPr>
        <w:t>gather</w:t>
      </w:r>
      <w:r w:rsidRPr="005E7BFA">
        <w:rPr>
          <w:rFonts w:asciiTheme="minorHAnsi" w:hAnsiTheme="minorHAnsi" w:cs="Times New Roman"/>
          <w:color w:val="auto"/>
          <w:sz w:val="22"/>
          <w:szCs w:val="22"/>
          <w:lang w:val="en-GB"/>
        </w:rPr>
        <w:t xml:space="preserve"> for a whole week to exchange over and discuss museum issues. </w:t>
      </w:r>
    </w:p>
    <w:p w14:paraId="6DB9748F" w14:textId="77777777" w:rsidR="00A51D0E" w:rsidRPr="005E7BFA" w:rsidRDefault="00A51D0E" w:rsidP="00A51D0E">
      <w:pPr>
        <w:pStyle w:val="Default"/>
        <w:jc w:val="both"/>
        <w:rPr>
          <w:rFonts w:asciiTheme="minorHAnsi" w:hAnsiTheme="minorHAnsi" w:cs="Times New Roman"/>
          <w:color w:val="auto"/>
          <w:sz w:val="22"/>
          <w:szCs w:val="22"/>
          <w:lang w:val="en-GB"/>
        </w:rPr>
      </w:pPr>
    </w:p>
    <w:p w14:paraId="7EB99226" w14:textId="77777777" w:rsidR="00A34DF4" w:rsidRPr="005E7BFA" w:rsidRDefault="00A34DF4" w:rsidP="00A51D0E">
      <w:pPr>
        <w:pStyle w:val="Default"/>
        <w:jc w:val="both"/>
        <w:rPr>
          <w:rFonts w:asciiTheme="minorHAnsi" w:hAnsiTheme="minorHAnsi" w:cs="Times New Roman"/>
          <w:color w:val="auto"/>
          <w:sz w:val="22"/>
          <w:szCs w:val="22"/>
          <w:lang w:val="en-GB"/>
        </w:rPr>
      </w:pPr>
      <w:r w:rsidRPr="005E7BFA">
        <w:rPr>
          <w:rFonts w:asciiTheme="minorHAnsi" w:hAnsiTheme="minorHAnsi" w:cs="Times New Roman"/>
          <w:color w:val="auto"/>
          <w:sz w:val="22"/>
          <w:szCs w:val="22"/>
          <w:lang w:val="en-GB"/>
        </w:rPr>
        <w:t>The General Conference consists</w:t>
      </w:r>
      <w:r w:rsidR="006F1F77" w:rsidRPr="005E7BFA">
        <w:rPr>
          <w:rFonts w:asciiTheme="minorHAnsi" w:eastAsia="MS Mincho" w:hAnsiTheme="minorHAnsi" w:cs="Times New Roman" w:hint="eastAsia"/>
          <w:color w:val="auto"/>
          <w:sz w:val="22"/>
          <w:szCs w:val="22"/>
          <w:lang w:val="en-GB" w:eastAsia="ja-JP"/>
        </w:rPr>
        <w:t xml:space="preserve"> of</w:t>
      </w:r>
      <w:r w:rsidRPr="005E7BFA">
        <w:rPr>
          <w:rFonts w:asciiTheme="minorHAnsi" w:hAnsiTheme="minorHAnsi" w:cs="Times New Roman"/>
          <w:color w:val="auto"/>
          <w:sz w:val="22"/>
          <w:szCs w:val="22"/>
          <w:lang w:val="en-GB"/>
        </w:rPr>
        <w:t xml:space="preserve">: </w:t>
      </w:r>
    </w:p>
    <w:p w14:paraId="3028B3EB" w14:textId="1AC0569D" w:rsidR="00B36ADD" w:rsidRPr="00C721DA" w:rsidRDefault="005E7BFA" w:rsidP="004A024A">
      <w:pPr>
        <w:pStyle w:val="Default"/>
        <w:numPr>
          <w:ilvl w:val="0"/>
          <w:numId w:val="22"/>
        </w:numPr>
        <w:ind w:left="567" w:hanging="283"/>
        <w:jc w:val="both"/>
        <w:rPr>
          <w:rFonts w:asciiTheme="minorHAnsi" w:hAnsiTheme="minorHAnsi" w:cs="Times New Roman"/>
          <w:sz w:val="22"/>
          <w:szCs w:val="22"/>
          <w:lang w:val="en-GB"/>
        </w:rPr>
      </w:pPr>
      <w:r>
        <w:rPr>
          <w:rFonts w:asciiTheme="minorHAnsi" w:hAnsiTheme="minorHAnsi" w:cs="Times New Roman"/>
          <w:color w:val="auto"/>
          <w:sz w:val="22"/>
          <w:szCs w:val="22"/>
          <w:lang w:val="en-GB"/>
        </w:rPr>
        <w:t>k</w:t>
      </w:r>
      <w:r w:rsidR="00B36ADD" w:rsidRPr="005E7BFA">
        <w:rPr>
          <w:rFonts w:asciiTheme="minorHAnsi" w:hAnsiTheme="minorHAnsi" w:cs="Times New Roman"/>
          <w:color w:val="auto"/>
          <w:sz w:val="22"/>
          <w:szCs w:val="22"/>
          <w:lang w:val="en-GB"/>
        </w:rPr>
        <w:t>eynote</w:t>
      </w:r>
      <w:r>
        <w:rPr>
          <w:rFonts w:ascii="MS Mincho" w:eastAsia="MS Mincho" w:hAnsi="MS Mincho" w:cs="Times New Roman" w:hint="eastAsia"/>
          <w:color w:val="auto"/>
          <w:sz w:val="22"/>
          <w:szCs w:val="22"/>
          <w:lang w:val="en-GB" w:eastAsia="ja-JP"/>
        </w:rPr>
        <w:t xml:space="preserve"> </w:t>
      </w:r>
      <w:r w:rsidR="00B36ADD" w:rsidRPr="005E7BFA">
        <w:rPr>
          <w:rFonts w:asciiTheme="minorHAnsi" w:hAnsiTheme="minorHAnsi" w:cs="Times New Roman"/>
          <w:color w:val="auto"/>
          <w:sz w:val="22"/>
          <w:szCs w:val="22"/>
          <w:lang w:val="en-GB"/>
        </w:rPr>
        <w:t xml:space="preserve">speeches and panel </w:t>
      </w:r>
      <w:r w:rsidR="00B36ADD" w:rsidRPr="00C721DA">
        <w:rPr>
          <w:rFonts w:asciiTheme="minorHAnsi" w:hAnsiTheme="minorHAnsi" w:cs="Times New Roman"/>
          <w:sz w:val="22"/>
          <w:szCs w:val="22"/>
          <w:lang w:val="en-GB"/>
        </w:rPr>
        <w:t>discussions</w:t>
      </w:r>
      <w:r w:rsidR="00C721DA">
        <w:rPr>
          <w:rFonts w:asciiTheme="minorHAnsi" w:hAnsiTheme="minorHAnsi" w:cs="Times New Roman"/>
          <w:sz w:val="22"/>
          <w:szCs w:val="22"/>
          <w:lang w:val="en-GB"/>
        </w:rPr>
        <w:t>;</w:t>
      </w:r>
    </w:p>
    <w:p w14:paraId="248AF871" w14:textId="77777777" w:rsidR="00A34DF4" w:rsidRPr="00C721DA" w:rsidRDefault="00B36ADD" w:rsidP="004A024A">
      <w:pPr>
        <w:pStyle w:val="Default"/>
        <w:numPr>
          <w:ilvl w:val="0"/>
          <w:numId w:val="22"/>
        </w:numPr>
        <w:spacing w:after="18"/>
        <w:ind w:left="567" w:hanging="283"/>
        <w:jc w:val="both"/>
        <w:rPr>
          <w:rFonts w:asciiTheme="minorHAnsi" w:hAnsiTheme="minorHAnsi" w:cs="Times New Roman"/>
          <w:sz w:val="22"/>
          <w:szCs w:val="22"/>
          <w:lang w:val="en-GB"/>
        </w:rPr>
      </w:pPr>
      <w:r w:rsidRPr="00C721DA">
        <w:rPr>
          <w:rFonts w:asciiTheme="minorHAnsi" w:hAnsiTheme="minorHAnsi" w:cs="Times New Roman"/>
          <w:sz w:val="22"/>
          <w:szCs w:val="22"/>
          <w:lang w:val="en-GB"/>
        </w:rPr>
        <w:t>scientific discussions managed by</w:t>
      </w:r>
      <w:r w:rsidR="00A34DF4" w:rsidRPr="00C721DA">
        <w:rPr>
          <w:rFonts w:asciiTheme="minorHAnsi" w:hAnsiTheme="minorHAnsi" w:cs="Times New Roman"/>
          <w:sz w:val="22"/>
          <w:szCs w:val="22"/>
          <w:lang w:val="en-GB"/>
        </w:rPr>
        <w:t xml:space="preserve"> ICOM’s International Committees; </w:t>
      </w:r>
    </w:p>
    <w:p w14:paraId="0269D821" w14:textId="77777777" w:rsidR="00A34DF4" w:rsidRPr="00C721DA" w:rsidRDefault="00A34DF4" w:rsidP="004A024A">
      <w:pPr>
        <w:pStyle w:val="Default"/>
        <w:numPr>
          <w:ilvl w:val="0"/>
          <w:numId w:val="22"/>
        </w:numPr>
        <w:spacing w:after="18"/>
        <w:ind w:left="567" w:hanging="283"/>
        <w:jc w:val="both"/>
        <w:rPr>
          <w:rFonts w:asciiTheme="minorHAnsi" w:hAnsiTheme="minorHAnsi" w:cs="Times New Roman"/>
          <w:sz w:val="22"/>
          <w:szCs w:val="22"/>
          <w:lang w:val="en-GB"/>
        </w:rPr>
      </w:pPr>
      <w:r w:rsidRPr="00C721DA">
        <w:rPr>
          <w:rFonts w:asciiTheme="minorHAnsi" w:hAnsiTheme="minorHAnsi" w:cs="Times New Roman"/>
          <w:sz w:val="22"/>
          <w:szCs w:val="22"/>
          <w:lang w:val="en-GB"/>
        </w:rPr>
        <w:t xml:space="preserve">a Museum Trade Fair where suppliers and museums rent booths to exhibit their projects and products; </w:t>
      </w:r>
    </w:p>
    <w:p w14:paraId="31950BA2" w14:textId="77777777" w:rsidR="00A34DF4" w:rsidRPr="00C721DA" w:rsidRDefault="00A34DF4" w:rsidP="004A024A">
      <w:pPr>
        <w:pStyle w:val="Default"/>
        <w:numPr>
          <w:ilvl w:val="0"/>
          <w:numId w:val="22"/>
        </w:numPr>
        <w:spacing w:after="18"/>
        <w:ind w:left="567" w:hanging="283"/>
        <w:jc w:val="both"/>
        <w:rPr>
          <w:rFonts w:asciiTheme="minorHAnsi" w:hAnsiTheme="minorHAnsi" w:cs="Times New Roman"/>
          <w:sz w:val="22"/>
          <w:szCs w:val="22"/>
          <w:lang w:val="en-GB"/>
        </w:rPr>
      </w:pPr>
      <w:r w:rsidRPr="00C721DA">
        <w:rPr>
          <w:rFonts w:asciiTheme="minorHAnsi" w:hAnsiTheme="minorHAnsi" w:cs="Times New Roman"/>
          <w:sz w:val="22"/>
          <w:szCs w:val="22"/>
          <w:lang w:val="en-GB"/>
        </w:rPr>
        <w:t>administrative sessions including the General Assembly and the Advisory Co</w:t>
      </w:r>
      <w:r w:rsidR="00C721DA">
        <w:rPr>
          <w:rFonts w:asciiTheme="minorHAnsi" w:hAnsiTheme="minorHAnsi" w:cs="Times New Roman"/>
          <w:sz w:val="22"/>
          <w:szCs w:val="22"/>
          <w:lang w:val="en-GB"/>
        </w:rPr>
        <w:t>uncil</w:t>
      </w:r>
      <w:r w:rsidRPr="00C721DA">
        <w:rPr>
          <w:rFonts w:asciiTheme="minorHAnsi" w:hAnsiTheme="minorHAnsi" w:cs="Times New Roman"/>
          <w:sz w:val="22"/>
          <w:szCs w:val="22"/>
          <w:lang w:val="en-GB"/>
        </w:rPr>
        <w:t xml:space="preserve"> meetings; </w:t>
      </w:r>
    </w:p>
    <w:p w14:paraId="3DEC0EAF" w14:textId="77777777" w:rsidR="0086306E" w:rsidRPr="00C721DA" w:rsidRDefault="0086306E" w:rsidP="004A024A">
      <w:pPr>
        <w:pStyle w:val="Default"/>
        <w:numPr>
          <w:ilvl w:val="0"/>
          <w:numId w:val="22"/>
        </w:numPr>
        <w:spacing w:after="18"/>
        <w:ind w:left="567" w:hanging="283"/>
        <w:jc w:val="both"/>
        <w:rPr>
          <w:rFonts w:asciiTheme="minorHAnsi" w:hAnsiTheme="minorHAnsi" w:cs="Times New Roman"/>
          <w:sz w:val="22"/>
          <w:szCs w:val="22"/>
          <w:lang w:val="en-GB"/>
        </w:rPr>
      </w:pPr>
      <w:r w:rsidRPr="00C721DA">
        <w:rPr>
          <w:rFonts w:asciiTheme="minorHAnsi" w:hAnsiTheme="minorHAnsi" w:cs="Times New Roman"/>
          <w:sz w:val="22"/>
          <w:szCs w:val="22"/>
          <w:lang w:val="en-GB"/>
        </w:rPr>
        <w:t>election of the governance</w:t>
      </w:r>
      <w:r w:rsidR="00C721DA">
        <w:rPr>
          <w:rFonts w:asciiTheme="minorHAnsi" w:hAnsiTheme="minorHAnsi" w:cs="Times New Roman"/>
          <w:sz w:val="22"/>
          <w:szCs w:val="22"/>
          <w:lang w:val="en-GB"/>
        </w:rPr>
        <w:t>;</w:t>
      </w:r>
    </w:p>
    <w:p w14:paraId="23FC2F56" w14:textId="77777777" w:rsidR="00BF45B5" w:rsidRPr="00C721DA" w:rsidRDefault="00A34DF4" w:rsidP="004A024A">
      <w:pPr>
        <w:pStyle w:val="Default"/>
        <w:numPr>
          <w:ilvl w:val="0"/>
          <w:numId w:val="22"/>
        </w:numPr>
        <w:ind w:left="567" w:hanging="283"/>
        <w:jc w:val="both"/>
        <w:rPr>
          <w:rFonts w:asciiTheme="minorHAnsi" w:hAnsiTheme="minorHAnsi" w:cs="Times New Roman"/>
          <w:sz w:val="22"/>
          <w:szCs w:val="22"/>
          <w:lang w:val="en-GB"/>
        </w:rPr>
      </w:pPr>
      <w:r w:rsidRPr="00C721DA">
        <w:rPr>
          <w:rFonts w:asciiTheme="minorHAnsi" w:hAnsiTheme="minorHAnsi" w:cs="Times New Roman"/>
          <w:sz w:val="22"/>
          <w:szCs w:val="22"/>
          <w:lang w:val="en-GB"/>
        </w:rPr>
        <w:t xml:space="preserve">forums based on international museum-related events. </w:t>
      </w:r>
    </w:p>
    <w:p w14:paraId="1CB0AEF7" w14:textId="77777777" w:rsidR="00BF45B5" w:rsidRPr="00C721DA" w:rsidRDefault="00BF45B5" w:rsidP="00BF45B5">
      <w:pPr>
        <w:pStyle w:val="Default"/>
        <w:jc w:val="both"/>
        <w:rPr>
          <w:rFonts w:asciiTheme="minorHAnsi" w:hAnsiTheme="minorHAnsi" w:cs="Times New Roman"/>
          <w:sz w:val="22"/>
          <w:szCs w:val="22"/>
          <w:lang w:val="en-GB"/>
        </w:rPr>
      </w:pPr>
    </w:p>
    <w:p w14:paraId="41350077" w14:textId="77777777" w:rsidR="00677D8B" w:rsidRPr="00C721DA"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ICOM’s last General Conference took place in </w:t>
      </w:r>
      <w:r w:rsidR="00DF548B" w:rsidRPr="00C721DA">
        <w:rPr>
          <w:rFonts w:asciiTheme="minorHAnsi" w:hAnsiTheme="minorHAnsi" w:cs="Times New Roman"/>
          <w:color w:val="auto"/>
          <w:sz w:val="22"/>
          <w:szCs w:val="22"/>
          <w:lang w:val="en-GB"/>
        </w:rPr>
        <w:t xml:space="preserve">Milan, Italy, </w:t>
      </w:r>
      <w:r w:rsidRPr="00C721DA">
        <w:rPr>
          <w:rFonts w:asciiTheme="minorHAnsi" w:hAnsiTheme="minorHAnsi" w:cs="Times New Roman"/>
          <w:color w:val="auto"/>
          <w:sz w:val="22"/>
          <w:szCs w:val="22"/>
          <w:lang w:val="en-GB"/>
        </w:rPr>
        <w:t xml:space="preserve">from </w:t>
      </w:r>
      <w:r w:rsidR="005E7BFA">
        <w:rPr>
          <w:rFonts w:asciiTheme="minorHAnsi" w:hAnsiTheme="minorHAnsi" w:cs="Times New Roman"/>
          <w:color w:val="auto"/>
          <w:sz w:val="22"/>
          <w:szCs w:val="22"/>
          <w:lang w:val="en-GB"/>
        </w:rPr>
        <w:t>3-</w:t>
      </w:r>
      <w:r w:rsidR="00677D8B" w:rsidRPr="00C721DA">
        <w:rPr>
          <w:rFonts w:asciiTheme="minorHAnsi" w:hAnsiTheme="minorHAnsi" w:cs="Times New Roman"/>
          <w:color w:val="auto"/>
          <w:sz w:val="22"/>
          <w:szCs w:val="22"/>
          <w:lang w:val="en-GB"/>
        </w:rPr>
        <w:t xml:space="preserve">9 </w:t>
      </w:r>
      <w:r w:rsidR="00B36ADD" w:rsidRPr="00C721DA">
        <w:rPr>
          <w:rFonts w:asciiTheme="minorHAnsi" w:hAnsiTheme="minorHAnsi" w:cs="Times New Roman"/>
          <w:color w:val="auto"/>
          <w:sz w:val="22"/>
          <w:szCs w:val="22"/>
          <w:lang w:val="en-GB"/>
        </w:rPr>
        <w:t>July</w:t>
      </w:r>
      <w:r w:rsidR="00677D8B" w:rsidRPr="00C721DA">
        <w:rPr>
          <w:rFonts w:asciiTheme="minorHAnsi" w:hAnsiTheme="minorHAnsi" w:cs="Times New Roman"/>
          <w:color w:val="auto"/>
          <w:sz w:val="22"/>
          <w:szCs w:val="22"/>
          <w:lang w:val="en-GB"/>
        </w:rPr>
        <w:t>, 2016</w:t>
      </w:r>
      <w:r w:rsidRPr="00C721DA">
        <w:rPr>
          <w:rFonts w:asciiTheme="minorHAnsi" w:hAnsiTheme="minorHAnsi" w:cs="Times New Roman"/>
          <w:color w:val="auto"/>
          <w:sz w:val="22"/>
          <w:szCs w:val="22"/>
          <w:lang w:val="en-GB"/>
        </w:rPr>
        <w:t xml:space="preserve">. The selected theme was </w:t>
      </w:r>
      <w:r w:rsidRPr="00C721DA">
        <w:rPr>
          <w:rFonts w:asciiTheme="minorHAnsi" w:hAnsiTheme="minorHAnsi" w:cs="Times New Roman"/>
          <w:i/>
          <w:iCs/>
          <w:color w:val="auto"/>
          <w:sz w:val="22"/>
          <w:szCs w:val="22"/>
          <w:lang w:val="en-GB"/>
        </w:rPr>
        <w:t xml:space="preserve">Museums </w:t>
      </w:r>
      <w:r w:rsidR="00677D8B" w:rsidRPr="00C721DA">
        <w:rPr>
          <w:rFonts w:asciiTheme="minorHAnsi" w:hAnsiTheme="minorHAnsi" w:cs="Times New Roman"/>
          <w:i/>
          <w:iCs/>
          <w:color w:val="auto"/>
          <w:sz w:val="22"/>
          <w:szCs w:val="22"/>
          <w:lang w:val="en-GB"/>
        </w:rPr>
        <w:t>and cultural landscapes</w:t>
      </w:r>
      <w:r w:rsidRPr="00C721DA">
        <w:rPr>
          <w:rFonts w:asciiTheme="minorHAnsi" w:hAnsiTheme="minorHAnsi" w:cs="Times New Roman"/>
          <w:color w:val="auto"/>
          <w:sz w:val="22"/>
          <w:szCs w:val="22"/>
          <w:lang w:val="en-GB"/>
        </w:rPr>
        <w:t>. Please find the details about the last General Co</w:t>
      </w:r>
      <w:r w:rsidR="00BF45B5" w:rsidRPr="00C721DA">
        <w:rPr>
          <w:rFonts w:asciiTheme="minorHAnsi" w:hAnsiTheme="minorHAnsi" w:cs="Times New Roman"/>
          <w:color w:val="auto"/>
          <w:sz w:val="22"/>
          <w:szCs w:val="22"/>
          <w:lang w:val="en-GB"/>
        </w:rPr>
        <w:t xml:space="preserve">nference on the website below: </w:t>
      </w:r>
      <w:hyperlink r:id="rId8" w:history="1">
        <w:r w:rsidR="005E7BFA" w:rsidRPr="006E22A8">
          <w:rPr>
            <w:rStyle w:val="Hyperlink"/>
            <w:rFonts w:asciiTheme="minorHAnsi" w:hAnsiTheme="minorHAnsi" w:cs="Times New Roman"/>
            <w:sz w:val="22"/>
            <w:szCs w:val="22"/>
            <w:lang w:val="en-GB"/>
          </w:rPr>
          <w:t>http://network.icom.museum/icom-milan-2016//</w:t>
        </w:r>
      </w:hyperlink>
      <w:r w:rsidR="005E7BFA">
        <w:rPr>
          <w:rFonts w:asciiTheme="minorHAnsi" w:hAnsiTheme="minorHAnsi" w:cs="Times New Roman"/>
          <w:color w:val="auto"/>
          <w:sz w:val="22"/>
          <w:szCs w:val="22"/>
          <w:lang w:val="en-GB"/>
        </w:rPr>
        <w:t xml:space="preserve">  </w:t>
      </w:r>
    </w:p>
    <w:p w14:paraId="295F9AB1" w14:textId="6BC6C0A3" w:rsidR="00677D8B" w:rsidRDefault="00677D8B" w:rsidP="00A51D0E">
      <w:pPr>
        <w:pStyle w:val="Default"/>
        <w:jc w:val="both"/>
        <w:rPr>
          <w:rFonts w:asciiTheme="minorHAnsi" w:hAnsiTheme="minorHAnsi" w:cs="Times New Roman"/>
          <w:color w:val="auto"/>
          <w:sz w:val="22"/>
          <w:szCs w:val="22"/>
          <w:lang w:val="en-GB"/>
        </w:rPr>
      </w:pPr>
    </w:p>
    <w:p w14:paraId="42D91FDB" w14:textId="77777777" w:rsidR="004A024A" w:rsidRPr="00C721DA" w:rsidRDefault="004A024A" w:rsidP="00A51D0E">
      <w:pPr>
        <w:pStyle w:val="Default"/>
        <w:jc w:val="both"/>
        <w:rPr>
          <w:rFonts w:asciiTheme="minorHAnsi" w:hAnsiTheme="minorHAnsi" w:cs="Times New Roman"/>
          <w:color w:val="auto"/>
          <w:sz w:val="22"/>
          <w:szCs w:val="22"/>
          <w:lang w:val="en-GB"/>
        </w:rPr>
      </w:pPr>
    </w:p>
    <w:p w14:paraId="53BE3A63" w14:textId="2D8CCC7E" w:rsidR="00677D8B"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lastRenderedPageBreak/>
        <w:t xml:space="preserve">The most recent cities </w:t>
      </w:r>
      <w:r w:rsidRPr="005E7BFA">
        <w:rPr>
          <w:rFonts w:asciiTheme="minorHAnsi" w:hAnsiTheme="minorHAnsi" w:cs="Times New Roman"/>
          <w:color w:val="auto"/>
          <w:sz w:val="22"/>
          <w:szCs w:val="22"/>
          <w:lang w:val="en-GB"/>
        </w:rPr>
        <w:t xml:space="preserve">to </w:t>
      </w:r>
      <w:r w:rsidR="006F1F77" w:rsidRPr="005E7BFA">
        <w:rPr>
          <w:rFonts w:asciiTheme="minorHAnsi" w:eastAsia="MS Mincho" w:hAnsiTheme="minorHAnsi" w:cs="Times New Roman" w:hint="eastAsia"/>
          <w:color w:val="auto"/>
          <w:sz w:val="22"/>
          <w:szCs w:val="22"/>
          <w:lang w:val="en-GB" w:eastAsia="ja-JP"/>
        </w:rPr>
        <w:t>have hosted</w:t>
      </w:r>
      <w:r w:rsidR="00074D27" w:rsidRPr="005E7BFA">
        <w:rPr>
          <w:rFonts w:asciiTheme="minorHAnsi" w:eastAsia="MS Mincho" w:hAnsiTheme="minorHAnsi" w:cs="Times New Roman" w:hint="eastAsia"/>
          <w:color w:val="auto"/>
          <w:sz w:val="22"/>
          <w:szCs w:val="22"/>
          <w:lang w:val="en-GB" w:eastAsia="ja-JP"/>
        </w:rPr>
        <w:t xml:space="preserve"> </w:t>
      </w:r>
      <w:r w:rsidRPr="005E7BFA">
        <w:rPr>
          <w:rFonts w:asciiTheme="minorHAnsi" w:hAnsiTheme="minorHAnsi" w:cs="Times New Roman"/>
          <w:color w:val="auto"/>
          <w:sz w:val="22"/>
          <w:szCs w:val="22"/>
          <w:lang w:val="en-GB"/>
        </w:rPr>
        <w:t xml:space="preserve">the </w:t>
      </w:r>
      <w:r w:rsidRPr="00C721DA">
        <w:rPr>
          <w:rFonts w:asciiTheme="minorHAnsi" w:hAnsiTheme="minorHAnsi" w:cs="Times New Roman"/>
          <w:color w:val="auto"/>
          <w:sz w:val="22"/>
          <w:szCs w:val="22"/>
          <w:lang w:val="en-GB"/>
        </w:rPr>
        <w:t xml:space="preserve">General Conference were: </w:t>
      </w:r>
    </w:p>
    <w:p w14:paraId="0D8DBE11" w14:textId="77777777" w:rsidR="004A024A" w:rsidRPr="00C721DA" w:rsidRDefault="004A024A" w:rsidP="00A51D0E">
      <w:pPr>
        <w:pStyle w:val="Default"/>
        <w:jc w:val="both"/>
        <w:rPr>
          <w:rFonts w:asciiTheme="minorHAnsi" w:hAnsiTheme="minorHAnsi" w:cs="Times New Roman"/>
          <w:color w:val="auto"/>
          <w:sz w:val="22"/>
          <w:szCs w:val="22"/>
          <w:lang w:val="en-GB"/>
        </w:rPr>
      </w:pPr>
    </w:p>
    <w:p w14:paraId="43D2C9BF" w14:textId="77777777" w:rsidR="00BF45B5" w:rsidRPr="005E7BFA" w:rsidRDefault="00677D8B" w:rsidP="00BF45B5">
      <w:pPr>
        <w:pStyle w:val="Default"/>
        <w:jc w:val="both"/>
        <w:rPr>
          <w:rFonts w:asciiTheme="minorHAnsi" w:hAnsiTheme="minorHAnsi" w:cs="Times New Roman"/>
          <w:color w:val="auto"/>
          <w:sz w:val="22"/>
          <w:szCs w:val="22"/>
          <w:lang w:val="it-IT"/>
        </w:rPr>
      </w:pPr>
      <w:r w:rsidRPr="007050B1">
        <w:rPr>
          <w:rFonts w:asciiTheme="minorHAnsi" w:hAnsiTheme="minorHAnsi" w:cs="Times New Roman"/>
          <w:color w:val="auto"/>
          <w:sz w:val="22"/>
          <w:szCs w:val="22"/>
          <w:lang w:val="it-IT"/>
        </w:rPr>
        <w:t xml:space="preserve">2016 – </w:t>
      </w:r>
      <w:r w:rsidRPr="005E7BFA">
        <w:rPr>
          <w:rFonts w:asciiTheme="minorHAnsi" w:hAnsiTheme="minorHAnsi" w:cs="Times New Roman"/>
          <w:color w:val="auto"/>
          <w:sz w:val="22"/>
          <w:szCs w:val="22"/>
          <w:lang w:val="it-IT"/>
        </w:rPr>
        <w:t>Milan, Italy</w:t>
      </w:r>
      <w:r w:rsidR="00BF45B5" w:rsidRPr="005E7BFA">
        <w:rPr>
          <w:rFonts w:asciiTheme="minorHAnsi" w:hAnsiTheme="minorHAnsi" w:cs="Times New Roman"/>
          <w:color w:val="auto"/>
          <w:sz w:val="22"/>
          <w:szCs w:val="22"/>
          <w:lang w:val="it-IT"/>
        </w:rPr>
        <w:tab/>
      </w:r>
      <w:r w:rsidR="00BF45B5" w:rsidRPr="005E7BFA">
        <w:rPr>
          <w:rFonts w:asciiTheme="minorHAnsi" w:hAnsiTheme="minorHAnsi" w:cs="Times New Roman"/>
          <w:color w:val="auto"/>
          <w:sz w:val="22"/>
          <w:szCs w:val="22"/>
          <w:lang w:val="it-IT"/>
        </w:rPr>
        <w:tab/>
      </w:r>
      <w:r w:rsidR="00BF45B5" w:rsidRPr="005E7BFA">
        <w:rPr>
          <w:rFonts w:asciiTheme="minorHAnsi" w:hAnsiTheme="minorHAnsi" w:cs="Times New Roman"/>
          <w:color w:val="auto"/>
          <w:sz w:val="22"/>
          <w:szCs w:val="22"/>
          <w:lang w:val="it-IT"/>
        </w:rPr>
        <w:tab/>
      </w:r>
      <w:r w:rsidR="00BF45B5" w:rsidRPr="005E7BFA">
        <w:rPr>
          <w:rFonts w:asciiTheme="minorHAnsi" w:hAnsiTheme="minorHAnsi" w:cs="Times New Roman"/>
          <w:color w:val="auto"/>
          <w:sz w:val="22"/>
          <w:szCs w:val="22"/>
          <w:lang w:val="it-IT"/>
        </w:rPr>
        <w:tab/>
        <w:t xml:space="preserve">2007 – Vienna, Austria </w:t>
      </w:r>
    </w:p>
    <w:p w14:paraId="08927FCE" w14:textId="363E6418" w:rsidR="00BF45B5" w:rsidRPr="005E7BFA" w:rsidRDefault="00677D8B" w:rsidP="00BF45B5">
      <w:pPr>
        <w:pStyle w:val="Default"/>
        <w:jc w:val="both"/>
        <w:rPr>
          <w:rFonts w:asciiTheme="minorHAnsi" w:hAnsiTheme="minorHAnsi" w:cs="Times New Roman"/>
          <w:color w:val="auto"/>
          <w:sz w:val="22"/>
          <w:szCs w:val="22"/>
          <w:lang w:val="it-IT"/>
        </w:rPr>
      </w:pPr>
      <w:r w:rsidRPr="005E7BFA">
        <w:rPr>
          <w:rFonts w:asciiTheme="minorHAnsi" w:hAnsiTheme="minorHAnsi" w:cs="Times New Roman"/>
          <w:color w:val="auto"/>
          <w:sz w:val="22"/>
          <w:szCs w:val="22"/>
          <w:lang w:val="it-IT"/>
        </w:rPr>
        <w:t>2013 – Rio</w:t>
      </w:r>
      <w:r w:rsidR="006F1F77" w:rsidRPr="005E7BFA">
        <w:rPr>
          <w:rFonts w:asciiTheme="minorHAnsi" w:eastAsia="MS Mincho" w:hAnsiTheme="minorHAnsi" w:cs="Times New Roman" w:hint="eastAsia"/>
          <w:color w:val="auto"/>
          <w:sz w:val="22"/>
          <w:szCs w:val="22"/>
          <w:lang w:val="it-IT" w:eastAsia="ja-JP"/>
        </w:rPr>
        <w:t xml:space="preserve"> de </w:t>
      </w:r>
      <w:r w:rsidR="005E7BFA">
        <w:rPr>
          <w:rFonts w:asciiTheme="minorHAnsi" w:eastAsia="MS Mincho" w:hAnsiTheme="minorHAnsi" w:cs="Times New Roman"/>
          <w:color w:val="auto"/>
          <w:sz w:val="22"/>
          <w:szCs w:val="22"/>
          <w:lang w:val="it-IT" w:eastAsia="ja-JP"/>
        </w:rPr>
        <w:t>J</w:t>
      </w:r>
      <w:r w:rsidR="006F1F77" w:rsidRPr="005E7BFA">
        <w:rPr>
          <w:rFonts w:asciiTheme="minorHAnsi" w:eastAsia="MS Mincho" w:hAnsiTheme="minorHAnsi" w:cs="Times New Roman" w:hint="eastAsia"/>
          <w:color w:val="auto"/>
          <w:sz w:val="22"/>
          <w:szCs w:val="22"/>
          <w:lang w:val="it-IT" w:eastAsia="ja-JP"/>
        </w:rPr>
        <w:t>aneiro</w:t>
      </w:r>
      <w:r w:rsidRPr="005E7BFA">
        <w:rPr>
          <w:rFonts w:asciiTheme="minorHAnsi" w:hAnsiTheme="minorHAnsi" w:cs="Times New Roman"/>
          <w:color w:val="auto"/>
          <w:sz w:val="22"/>
          <w:szCs w:val="22"/>
          <w:lang w:val="it-IT"/>
        </w:rPr>
        <w:t>, Brazil</w:t>
      </w:r>
      <w:r w:rsidR="00BF45B5" w:rsidRPr="005E7BFA">
        <w:rPr>
          <w:rFonts w:asciiTheme="minorHAnsi" w:hAnsiTheme="minorHAnsi" w:cs="Times New Roman"/>
          <w:color w:val="auto"/>
          <w:sz w:val="22"/>
          <w:szCs w:val="22"/>
          <w:lang w:val="it-IT"/>
        </w:rPr>
        <w:tab/>
      </w:r>
      <w:r w:rsidR="00BF45B5" w:rsidRPr="005E7BFA">
        <w:rPr>
          <w:rFonts w:asciiTheme="minorHAnsi" w:hAnsiTheme="minorHAnsi" w:cs="Times New Roman"/>
          <w:color w:val="auto"/>
          <w:sz w:val="22"/>
          <w:szCs w:val="22"/>
          <w:lang w:val="it-IT"/>
        </w:rPr>
        <w:tab/>
      </w:r>
      <w:r w:rsidR="006F1F77" w:rsidRPr="005E7BFA">
        <w:rPr>
          <w:rFonts w:asciiTheme="minorHAnsi" w:eastAsia="MS Mincho" w:hAnsiTheme="minorHAnsi" w:cs="Times New Roman" w:hint="eastAsia"/>
          <w:color w:val="auto"/>
          <w:sz w:val="22"/>
          <w:szCs w:val="22"/>
          <w:lang w:val="it-IT" w:eastAsia="ja-JP"/>
        </w:rPr>
        <w:t xml:space="preserve">              </w:t>
      </w:r>
      <w:r w:rsidR="00BF45B5" w:rsidRPr="005E7BFA">
        <w:rPr>
          <w:rFonts w:asciiTheme="minorHAnsi" w:hAnsiTheme="minorHAnsi" w:cs="Times New Roman"/>
          <w:color w:val="auto"/>
          <w:sz w:val="22"/>
          <w:szCs w:val="22"/>
          <w:lang w:val="it-IT"/>
        </w:rPr>
        <w:t xml:space="preserve">2004 – Seoul, Korea </w:t>
      </w:r>
    </w:p>
    <w:p w14:paraId="773DA606" w14:textId="77777777" w:rsidR="00BF45B5" w:rsidRPr="00C721DA" w:rsidRDefault="00677D8B" w:rsidP="00BF45B5">
      <w:pPr>
        <w:pStyle w:val="Default"/>
        <w:jc w:val="both"/>
        <w:rPr>
          <w:rFonts w:asciiTheme="minorHAnsi" w:hAnsiTheme="minorHAnsi" w:cs="Times New Roman"/>
          <w:color w:val="auto"/>
          <w:sz w:val="22"/>
          <w:szCs w:val="22"/>
          <w:lang w:val="en-GB"/>
        </w:rPr>
      </w:pPr>
      <w:r w:rsidRPr="005E7BFA">
        <w:rPr>
          <w:rFonts w:asciiTheme="minorHAnsi" w:hAnsiTheme="minorHAnsi" w:cs="Times New Roman"/>
          <w:color w:val="auto"/>
          <w:sz w:val="22"/>
          <w:szCs w:val="22"/>
          <w:lang w:val="en-GB"/>
        </w:rPr>
        <w:t>2010 –</w:t>
      </w:r>
      <w:r w:rsidR="00A34DF4" w:rsidRPr="005E7BFA">
        <w:rPr>
          <w:rFonts w:asciiTheme="minorHAnsi" w:hAnsiTheme="minorHAnsi" w:cs="Times New Roman"/>
          <w:color w:val="auto"/>
          <w:sz w:val="22"/>
          <w:szCs w:val="22"/>
          <w:lang w:val="en-GB"/>
        </w:rPr>
        <w:t xml:space="preserve"> Shanghai, China </w:t>
      </w:r>
      <w:r w:rsidR="00BF45B5" w:rsidRPr="00C721DA">
        <w:rPr>
          <w:rFonts w:asciiTheme="minorHAnsi" w:hAnsiTheme="minorHAnsi" w:cs="Times New Roman"/>
          <w:color w:val="auto"/>
          <w:sz w:val="22"/>
          <w:szCs w:val="22"/>
          <w:lang w:val="en-GB"/>
        </w:rPr>
        <w:tab/>
      </w:r>
      <w:r w:rsidR="00BF45B5" w:rsidRPr="00C721DA">
        <w:rPr>
          <w:rFonts w:asciiTheme="minorHAnsi" w:hAnsiTheme="minorHAnsi" w:cs="Times New Roman"/>
          <w:color w:val="auto"/>
          <w:sz w:val="22"/>
          <w:szCs w:val="22"/>
          <w:lang w:val="en-GB"/>
        </w:rPr>
        <w:tab/>
      </w:r>
      <w:r w:rsidR="00BF45B5" w:rsidRPr="00C721DA">
        <w:rPr>
          <w:rFonts w:asciiTheme="minorHAnsi" w:hAnsiTheme="minorHAnsi" w:cs="Times New Roman"/>
          <w:color w:val="auto"/>
          <w:sz w:val="22"/>
          <w:szCs w:val="22"/>
          <w:lang w:val="en-GB"/>
        </w:rPr>
        <w:tab/>
        <w:t xml:space="preserve">2001 </w:t>
      </w:r>
      <w:r w:rsidR="00BF45B5" w:rsidRPr="00C721DA">
        <w:rPr>
          <w:rFonts w:asciiTheme="minorHAnsi" w:hAnsiTheme="minorHAnsi" w:cs="Times New Roman"/>
          <w:color w:val="auto"/>
          <w:sz w:val="22"/>
          <w:szCs w:val="22"/>
          <w:lang w:val="en-GB"/>
        </w:rPr>
        <w:softHyphen/>
        <w:t xml:space="preserve">– Barcelona, Spain </w:t>
      </w:r>
    </w:p>
    <w:p w14:paraId="13172A1F" w14:textId="24C33442" w:rsidR="00045C62" w:rsidRDefault="00045C62" w:rsidP="00A51D0E">
      <w:pPr>
        <w:pStyle w:val="Default"/>
        <w:jc w:val="both"/>
        <w:rPr>
          <w:rFonts w:asciiTheme="minorHAnsi" w:hAnsiTheme="minorHAnsi" w:cs="Times New Roman"/>
          <w:b/>
          <w:bCs/>
          <w:color w:val="auto"/>
          <w:sz w:val="23"/>
          <w:szCs w:val="23"/>
          <w:lang w:val="en-GB"/>
        </w:rPr>
      </w:pPr>
    </w:p>
    <w:p w14:paraId="6FB8984C" w14:textId="77777777" w:rsidR="004A024A" w:rsidRDefault="004A024A" w:rsidP="00A51D0E">
      <w:pPr>
        <w:pStyle w:val="Default"/>
        <w:jc w:val="both"/>
        <w:rPr>
          <w:rFonts w:asciiTheme="minorHAnsi" w:hAnsiTheme="minorHAnsi" w:cs="Times New Roman"/>
          <w:b/>
          <w:bCs/>
          <w:color w:val="auto"/>
          <w:sz w:val="23"/>
          <w:szCs w:val="23"/>
          <w:lang w:val="en-GB"/>
        </w:rPr>
      </w:pPr>
    </w:p>
    <w:p w14:paraId="7AB79723" w14:textId="77777777" w:rsidR="00A34DF4" w:rsidRPr="00C721DA" w:rsidRDefault="00A34DF4" w:rsidP="00A51D0E">
      <w:pPr>
        <w:pStyle w:val="Default"/>
        <w:jc w:val="both"/>
        <w:rPr>
          <w:rFonts w:asciiTheme="minorHAnsi" w:hAnsiTheme="minorHAnsi" w:cs="Times New Roman"/>
          <w:color w:val="auto"/>
          <w:sz w:val="23"/>
          <w:szCs w:val="23"/>
          <w:lang w:val="en-GB"/>
        </w:rPr>
      </w:pPr>
      <w:r w:rsidRPr="00C721DA">
        <w:rPr>
          <w:rFonts w:asciiTheme="minorHAnsi" w:hAnsiTheme="minorHAnsi" w:cs="Times New Roman"/>
          <w:b/>
          <w:bCs/>
          <w:color w:val="auto"/>
          <w:sz w:val="23"/>
          <w:szCs w:val="23"/>
          <w:lang w:val="en-GB"/>
        </w:rPr>
        <w:t xml:space="preserve">1. CONFERENCE NAME, VENUE AND DATE </w:t>
      </w:r>
    </w:p>
    <w:p w14:paraId="702E1C89"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3409B9AB" w14:textId="77777777" w:rsidR="00A34DF4" w:rsidRPr="00C721DA"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The Conference is the 2</w:t>
      </w:r>
      <w:r w:rsidR="004058FC" w:rsidRPr="00C721DA">
        <w:rPr>
          <w:rFonts w:asciiTheme="minorHAnsi" w:hAnsiTheme="minorHAnsi" w:cs="Times New Roman"/>
          <w:color w:val="auto"/>
          <w:sz w:val="22"/>
          <w:szCs w:val="22"/>
          <w:lang w:val="en-GB"/>
        </w:rPr>
        <w:t>5</w:t>
      </w:r>
      <w:r w:rsidR="004058FC" w:rsidRPr="00C721DA">
        <w:rPr>
          <w:rFonts w:asciiTheme="minorHAnsi" w:hAnsiTheme="minorHAnsi" w:cs="Times New Roman"/>
          <w:color w:val="auto"/>
          <w:sz w:val="22"/>
          <w:szCs w:val="22"/>
          <w:vertAlign w:val="superscript"/>
          <w:lang w:val="en-GB"/>
        </w:rPr>
        <w:t>th</w:t>
      </w:r>
      <w:r w:rsidRPr="00C721DA">
        <w:rPr>
          <w:rFonts w:asciiTheme="minorHAnsi" w:hAnsiTheme="minorHAnsi" w:cs="Times New Roman"/>
          <w:color w:val="auto"/>
          <w:sz w:val="22"/>
          <w:szCs w:val="22"/>
          <w:lang w:val="en-GB"/>
        </w:rPr>
        <w:t xml:space="preserve">triennial ICOM General Conference. </w:t>
      </w:r>
    </w:p>
    <w:p w14:paraId="74249F5F" w14:textId="77777777" w:rsidR="00A34DF4" w:rsidRPr="00C721DA"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It is to be held at the </w:t>
      </w:r>
      <w:r w:rsidR="004058FC" w:rsidRPr="00C721DA">
        <w:rPr>
          <w:rFonts w:asciiTheme="minorHAnsi" w:hAnsiTheme="minorHAnsi" w:cs="Times New Roman"/>
          <w:color w:val="auto"/>
          <w:sz w:val="22"/>
          <w:szCs w:val="22"/>
          <w:lang w:val="en-GB"/>
        </w:rPr>
        <w:t>Kyoto International Conference Center</w:t>
      </w:r>
      <w:r w:rsidR="00497854">
        <w:rPr>
          <w:rFonts w:asciiTheme="minorHAnsi" w:hAnsiTheme="minorHAnsi" w:cs="Times New Roman"/>
          <w:color w:val="auto"/>
          <w:sz w:val="22"/>
          <w:szCs w:val="22"/>
          <w:lang w:val="en-GB"/>
        </w:rPr>
        <w:t xml:space="preserve"> (ICC Kyoto)</w:t>
      </w:r>
      <w:r w:rsidRPr="00C721DA">
        <w:rPr>
          <w:rFonts w:asciiTheme="minorHAnsi" w:hAnsiTheme="minorHAnsi" w:cs="Times New Roman"/>
          <w:color w:val="auto"/>
          <w:sz w:val="22"/>
          <w:szCs w:val="22"/>
          <w:lang w:val="en-GB"/>
        </w:rPr>
        <w:t xml:space="preserve"> in </w:t>
      </w:r>
      <w:r w:rsidR="004058FC" w:rsidRPr="00C721DA">
        <w:rPr>
          <w:rFonts w:asciiTheme="minorHAnsi" w:hAnsiTheme="minorHAnsi" w:cs="Times New Roman"/>
          <w:color w:val="auto"/>
          <w:sz w:val="22"/>
          <w:szCs w:val="22"/>
          <w:lang w:val="en-GB"/>
        </w:rPr>
        <w:t>Kyoto (Japan</w:t>
      </w:r>
      <w:r w:rsidRPr="00C721DA">
        <w:rPr>
          <w:rFonts w:asciiTheme="minorHAnsi" w:hAnsiTheme="minorHAnsi" w:cs="Times New Roman"/>
          <w:color w:val="auto"/>
          <w:sz w:val="22"/>
          <w:szCs w:val="22"/>
          <w:lang w:val="en-GB"/>
        </w:rPr>
        <w:t>) from 1</w:t>
      </w:r>
      <w:r w:rsidR="005E7BFA">
        <w:rPr>
          <w:rFonts w:asciiTheme="minorHAnsi" w:hAnsiTheme="minorHAnsi" w:cs="Times New Roman"/>
          <w:color w:val="auto"/>
          <w:sz w:val="22"/>
          <w:szCs w:val="22"/>
          <w:lang w:val="en-GB"/>
        </w:rPr>
        <w:t>-</w:t>
      </w:r>
      <w:r w:rsidR="004058FC" w:rsidRPr="00C721DA">
        <w:rPr>
          <w:rFonts w:asciiTheme="minorHAnsi" w:hAnsiTheme="minorHAnsi" w:cs="Times New Roman"/>
          <w:color w:val="auto"/>
          <w:sz w:val="22"/>
          <w:szCs w:val="22"/>
          <w:lang w:val="en-GB"/>
        </w:rPr>
        <w:t xml:space="preserve">7 </w:t>
      </w:r>
      <w:r w:rsidR="005E7BFA" w:rsidRPr="00C721DA">
        <w:rPr>
          <w:rFonts w:asciiTheme="minorHAnsi" w:hAnsiTheme="minorHAnsi" w:cs="Times New Roman"/>
          <w:color w:val="auto"/>
          <w:sz w:val="22"/>
          <w:szCs w:val="22"/>
          <w:lang w:val="en-GB"/>
        </w:rPr>
        <w:t>September</w:t>
      </w:r>
      <w:r w:rsidRPr="00C721DA">
        <w:rPr>
          <w:rFonts w:asciiTheme="minorHAnsi" w:hAnsiTheme="minorHAnsi" w:cs="Times New Roman"/>
          <w:color w:val="auto"/>
          <w:sz w:val="22"/>
          <w:szCs w:val="22"/>
          <w:lang w:val="en-GB"/>
        </w:rPr>
        <w:t xml:space="preserve"> 2</w:t>
      </w:r>
      <w:r w:rsidR="004058FC" w:rsidRPr="00C721DA">
        <w:rPr>
          <w:rFonts w:asciiTheme="minorHAnsi" w:hAnsiTheme="minorHAnsi" w:cs="Times New Roman"/>
          <w:color w:val="auto"/>
          <w:sz w:val="22"/>
          <w:szCs w:val="22"/>
          <w:lang w:val="en-GB"/>
        </w:rPr>
        <w:t>019</w:t>
      </w:r>
      <w:r w:rsidRPr="00C721DA">
        <w:rPr>
          <w:rFonts w:asciiTheme="minorHAnsi" w:hAnsiTheme="minorHAnsi" w:cs="Times New Roman"/>
          <w:color w:val="auto"/>
          <w:sz w:val="22"/>
          <w:szCs w:val="22"/>
          <w:lang w:val="en-GB"/>
        </w:rPr>
        <w:t xml:space="preserve">. </w:t>
      </w:r>
    </w:p>
    <w:p w14:paraId="3C02FFF0" w14:textId="77777777" w:rsidR="00497854" w:rsidRDefault="00497854" w:rsidP="00497854">
      <w:pPr>
        <w:pStyle w:val="Default"/>
        <w:jc w:val="both"/>
        <w:rPr>
          <w:rFonts w:asciiTheme="minorHAnsi" w:hAnsiTheme="minorHAnsi" w:cs="Times New Roman"/>
          <w:color w:val="auto"/>
          <w:sz w:val="22"/>
          <w:szCs w:val="22"/>
          <w:lang w:val="en-GB"/>
        </w:rPr>
      </w:pPr>
    </w:p>
    <w:p w14:paraId="5A2180EA" w14:textId="77777777" w:rsidR="00497854" w:rsidRPr="00C721DA" w:rsidRDefault="00497854" w:rsidP="00497854">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The Kyoto International Conference Center</w:t>
      </w:r>
      <w:r>
        <w:rPr>
          <w:rFonts w:asciiTheme="minorHAnsi" w:hAnsiTheme="minorHAnsi" w:cs="Times New Roman"/>
          <w:color w:val="auto"/>
          <w:sz w:val="22"/>
          <w:szCs w:val="22"/>
          <w:lang w:val="en-GB"/>
        </w:rPr>
        <w:t xml:space="preserve"> (</w:t>
      </w:r>
      <w:hyperlink r:id="rId9" w:history="1">
        <w:r w:rsidRPr="00C721DA">
          <w:rPr>
            <w:rStyle w:val="Hyperlink"/>
            <w:rFonts w:asciiTheme="minorHAnsi" w:hAnsiTheme="minorHAnsi" w:cs="Times New Roman"/>
            <w:sz w:val="22"/>
            <w:szCs w:val="22"/>
            <w:lang w:val="en-GB"/>
          </w:rPr>
          <w:t>http://www.icckyoto.or.jp/en/</w:t>
        </w:r>
      </w:hyperlink>
      <w:r>
        <w:rPr>
          <w:rStyle w:val="Hyperlink"/>
          <w:rFonts w:asciiTheme="minorHAnsi" w:hAnsiTheme="minorHAnsi" w:cs="Times New Roman"/>
          <w:sz w:val="22"/>
          <w:szCs w:val="22"/>
          <w:lang w:val="en-GB"/>
        </w:rPr>
        <w:t>)</w:t>
      </w:r>
      <w:r w:rsidR="00473543" w:rsidRPr="00C51CF7">
        <w:rPr>
          <w:rStyle w:val="Hyperlink"/>
          <w:rFonts w:asciiTheme="minorHAnsi" w:hAnsiTheme="minorHAnsi" w:cs="Times New Roman"/>
          <w:sz w:val="22"/>
          <w:szCs w:val="22"/>
          <w:u w:val="none"/>
          <w:lang w:val="en-GB"/>
        </w:rPr>
        <w:t xml:space="preserve"> </w:t>
      </w:r>
      <w:r w:rsidRPr="00C721DA">
        <w:rPr>
          <w:rFonts w:asciiTheme="minorHAnsi" w:hAnsiTheme="minorHAnsi" w:cs="Times New Roman"/>
          <w:color w:val="auto"/>
          <w:sz w:val="22"/>
          <w:szCs w:val="22"/>
          <w:lang w:val="en-GB"/>
        </w:rPr>
        <w:t>has been provisionally booked for the General Conference and no other conference will be planned there at the same time.</w:t>
      </w:r>
      <w:r w:rsidR="00AE6974">
        <w:rPr>
          <w:rFonts w:asciiTheme="minorHAnsi" w:hAnsiTheme="minorHAnsi" w:cs="Times New Roman"/>
          <w:color w:val="auto"/>
          <w:sz w:val="22"/>
          <w:szCs w:val="22"/>
          <w:lang w:val="en-GB"/>
        </w:rPr>
        <w:t xml:space="preserve"> </w:t>
      </w:r>
      <w:r w:rsidRPr="00C721DA">
        <w:rPr>
          <w:rFonts w:asciiTheme="minorHAnsi" w:hAnsiTheme="minorHAnsi" w:cs="Times New Roman"/>
          <w:color w:val="auto"/>
          <w:sz w:val="22"/>
          <w:szCs w:val="22"/>
          <w:lang w:val="en-GB"/>
        </w:rPr>
        <w:t xml:space="preserve">The PCO will be required to assist with venue negotiations and contract following appointment. </w:t>
      </w:r>
    </w:p>
    <w:p w14:paraId="525B6BF8" w14:textId="77777777" w:rsidR="00497854" w:rsidRPr="00C721DA" w:rsidRDefault="00497854" w:rsidP="00497854">
      <w:pPr>
        <w:pStyle w:val="Default"/>
        <w:jc w:val="both"/>
        <w:rPr>
          <w:rFonts w:asciiTheme="minorHAnsi" w:hAnsiTheme="minorHAnsi" w:cs="Times New Roman"/>
          <w:color w:val="auto"/>
          <w:sz w:val="22"/>
          <w:szCs w:val="22"/>
          <w:lang w:val="en-GB"/>
        </w:rPr>
      </w:pPr>
    </w:p>
    <w:p w14:paraId="1849F691" w14:textId="77777777" w:rsidR="00497854" w:rsidRPr="00C721DA" w:rsidRDefault="00497854" w:rsidP="00497B7C">
      <w:pPr>
        <w:pStyle w:val="NoSpacing"/>
        <w:jc w:val="both"/>
        <w:rPr>
          <w:lang w:val="en-GB"/>
        </w:rPr>
      </w:pPr>
      <w:r w:rsidRPr="00C721DA">
        <w:rPr>
          <w:lang w:val="en-GB"/>
        </w:rPr>
        <w:t xml:space="preserve">The Opening Party will take place at the Kyoto International Conference Center, the Closing </w:t>
      </w:r>
      <w:r w:rsidRPr="005E7BFA">
        <w:rPr>
          <w:lang w:val="en-GB"/>
        </w:rPr>
        <w:t xml:space="preserve">Party </w:t>
      </w:r>
      <w:r w:rsidR="006D11E0" w:rsidRPr="005E7BFA">
        <w:rPr>
          <w:rFonts w:eastAsia="MS Mincho" w:hint="eastAsia"/>
          <w:lang w:val="en-GB" w:eastAsia="ja-JP"/>
        </w:rPr>
        <w:t xml:space="preserve">will be </w:t>
      </w:r>
      <w:r w:rsidRPr="005E7BFA">
        <w:rPr>
          <w:lang w:val="en-GB"/>
        </w:rPr>
        <w:t xml:space="preserve">at </w:t>
      </w:r>
      <w:r w:rsidRPr="00C721DA">
        <w:rPr>
          <w:lang w:val="en-GB"/>
        </w:rPr>
        <w:t>the Kyoto National Museum (</w:t>
      </w:r>
      <w:hyperlink r:id="rId10" w:history="1">
        <w:r w:rsidRPr="00C721DA">
          <w:rPr>
            <w:rStyle w:val="Hyperlink"/>
            <w:rFonts w:cs="Times New Roman"/>
            <w:lang w:val="en-GB"/>
          </w:rPr>
          <w:t>http://www.kyohaku.go.jp/eng/index.html</w:t>
        </w:r>
      </w:hyperlink>
      <w:r w:rsidRPr="00C721DA">
        <w:rPr>
          <w:lang w:val="en-GB"/>
        </w:rPr>
        <w:t>), networking events at:</w:t>
      </w:r>
    </w:p>
    <w:p w14:paraId="6884DA9C" w14:textId="77777777" w:rsidR="00497854" w:rsidRPr="00C721DA" w:rsidRDefault="00497854" w:rsidP="004A024A">
      <w:pPr>
        <w:pStyle w:val="NoSpacing"/>
        <w:numPr>
          <w:ilvl w:val="0"/>
          <w:numId w:val="25"/>
        </w:numPr>
        <w:ind w:left="567" w:hanging="283"/>
        <w:rPr>
          <w:lang w:val="en-GB"/>
        </w:rPr>
      </w:pPr>
      <w:r w:rsidRPr="00C721DA">
        <w:rPr>
          <w:lang w:val="en-GB"/>
        </w:rPr>
        <w:t xml:space="preserve">UNESCO World Heritage Site Nijo-jo castle </w:t>
      </w:r>
      <w:hyperlink r:id="rId11" w:history="1">
        <w:r w:rsidRPr="00C721DA">
          <w:rPr>
            <w:rStyle w:val="Hyperlink"/>
            <w:lang w:val="en-GB"/>
          </w:rPr>
          <w:t>http://www2.city.kyoto.lg.jp/bunshi/nijojo/english/index.html</w:t>
        </w:r>
      </w:hyperlink>
    </w:p>
    <w:p w14:paraId="4BC38CE1" w14:textId="77777777" w:rsidR="00497854" w:rsidRPr="005E7BFA" w:rsidRDefault="004A7785" w:rsidP="004A024A">
      <w:pPr>
        <w:pStyle w:val="NoSpacing"/>
        <w:numPr>
          <w:ilvl w:val="0"/>
          <w:numId w:val="25"/>
        </w:numPr>
        <w:ind w:left="567" w:hanging="283"/>
        <w:rPr>
          <w:lang w:val="en-GB"/>
        </w:rPr>
      </w:pPr>
      <w:r w:rsidRPr="005E7BFA">
        <w:rPr>
          <w:rFonts w:eastAsia="MS Mincho" w:hint="eastAsia"/>
          <w:lang w:val="en-GB" w:eastAsia="ja-JP"/>
        </w:rPr>
        <w:t>Heian Jingu Shrine</w:t>
      </w:r>
    </w:p>
    <w:p w14:paraId="28007765" w14:textId="77777777" w:rsidR="00497854" w:rsidRPr="005E7BFA" w:rsidRDefault="003F3775" w:rsidP="004A024A">
      <w:pPr>
        <w:pStyle w:val="NoSpacing"/>
        <w:ind w:left="567"/>
        <w:rPr>
          <w:rStyle w:val="Hyperlink"/>
          <w:rFonts w:eastAsia="MS Mincho"/>
          <w:color w:val="auto"/>
          <w:lang w:val="en-GB" w:eastAsia="ja-JP"/>
        </w:rPr>
      </w:pPr>
      <w:hyperlink r:id="rId12" w:history="1">
        <w:r w:rsidR="005E7BFA" w:rsidRPr="006E22A8">
          <w:rPr>
            <w:rStyle w:val="Hyperlink"/>
            <w:lang w:val="en-GB"/>
          </w:rPr>
          <w:t>http://www.</w:t>
        </w:r>
        <w:r w:rsidR="005E7BFA" w:rsidRPr="006E22A8">
          <w:rPr>
            <w:rStyle w:val="Hyperlink"/>
            <w:rFonts w:eastAsia="MS Mincho" w:hint="eastAsia"/>
            <w:lang w:val="en-GB" w:eastAsia="ja-JP"/>
          </w:rPr>
          <w:t>heianjingu.or.jp</w:t>
        </w:r>
        <w:r w:rsidR="005E7BFA" w:rsidRPr="006E22A8">
          <w:rPr>
            <w:rStyle w:val="Hyperlink"/>
            <w:lang w:val="en-GB"/>
          </w:rPr>
          <w:t>/</w:t>
        </w:r>
      </w:hyperlink>
      <w:r w:rsidR="005E7BFA">
        <w:rPr>
          <w:rStyle w:val="Hyperlink"/>
          <w:rFonts w:eastAsia="MS Mincho"/>
          <w:color w:val="auto"/>
          <w:lang w:val="en-GB" w:eastAsia="ja-JP"/>
        </w:rPr>
        <w:t xml:space="preserve"> </w:t>
      </w:r>
    </w:p>
    <w:p w14:paraId="34F1277F" w14:textId="26195B92" w:rsidR="004A7785" w:rsidRPr="005E7BFA" w:rsidRDefault="004A7785" w:rsidP="004A024A">
      <w:pPr>
        <w:pStyle w:val="NoSpacing"/>
        <w:numPr>
          <w:ilvl w:val="0"/>
          <w:numId w:val="25"/>
        </w:numPr>
        <w:ind w:left="567" w:hanging="283"/>
        <w:rPr>
          <w:lang w:val="en-GB"/>
        </w:rPr>
      </w:pPr>
      <w:r w:rsidRPr="005E7BFA">
        <w:rPr>
          <w:rFonts w:eastAsia="MS Mincho" w:hint="eastAsia"/>
          <w:lang w:val="en-GB" w:eastAsia="ja-JP"/>
        </w:rPr>
        <w:t>Kyoto Institute, Library and Archives</w:t>
      </w:r>
    </w:p>
    <w:p w14:paraId="228509C2" w14:textId="6933FB4E" w:rsidR="006D11E0" w:rsidRPr="005E7BFA" w:rsidRDefault="003F3775" w:rsidP="004A024A">
      <w:pPr>
        <w:pStyle w:val="NoSpacing"/>
        <w:numPr>
          <w:ilvl w:val="0"/>
          <w:numId w:val="25"/>
        </w:numPr>
        <w:ind w:left="567" w:hanging="283"/>
        <w:rPr>
          <w:rStyle w:val="Hyperlink"/>
          <w:rFonts w:eastAsia="MS Mincho"/>
          <w:color w:val="auto"/>
          <w:lang w:val="en-GB" w:eastAsia="ja-JP"/>
        </w:rPr>
      </w:pPr>
      <w:hyperlink r:id="rId13" w:history="1">
        <w:r w:rsidR="005E7BFA" w:rsidRPr="006E22A8">
          <w:rPr>
            <w:rStyle w:val="Hyperlink"/>
            <w:lang w:val="en-GB"/>
          </w:rPr>
          <w:t>http://www.</w:t>
        </w:r>
        <w:r w:rsidR="005E7BFA" w:rsidRPr="006E22A8">
          <w:rPr>
            <w:rStyle w:val="Hyperlink"/>
            <w:rFonts w:eastAsia="MS Mincho" w:hint="eastAsia"/>
            <w:lang w:val="en-GB" w:eastAsia="ja-JP"/>
          </w:rPr>
          <w:t>pref.kyoto.jp/rekisaikan</w:t>
        </w:r>
      </w:hyperlink>
      <w:r w:rsidR="005E7BFA" w:rsidRPr="005E7BFA">
        <w:rPr>
          <w:rFonts w:eastAsia="MS Mincho" w:hint="eastAsia"/>
          <w:lang w:val="en-GB" w:eastAsia="ja-JP"/>
        </w:rPr>
        <w:t>（</w:t>
      </w:r>
      <w:r w:rsidR="004A024A">
        <w:rPr>
          <w:rFonts w:eastAsia="MS Mincho"/>
          <w:lang w:val="en-GB" w:eastAsia="ja-JP"/>
        </w:rPr>
        <w:t>o</w:t>
      </w:r>
      <w:r w:rsidR="00823806" w:rsidRPr="005E7BFA">
        <w:rPr>
          <w:rFonts w:eastAsia="MS Mincho" w:hint="eastAsia"/>
          <w:lang w:val="en-GB" w:eastAsia="ja-JP"/>
        </w:rPr>
        <w:t>nly in Japanese  Language</w:t>
      </w:r>
      <w:r w:rsidR="00823806" w:rsidRPr="005E7BFA">
        <w:rPr>
          <w:rFonts w:eastAsia="MS Mincho" w:hint="eastAsia"/>
          <w:lang w:val="en-GB" w:eastAsia="ja-JP"/>
        </w:rPr>
        <w:t>）</w:t>
      </w:r>
    </w:p>
    <w:p w14:paraId="64D40A0D" w14:textId="77777777" w:rsidR="004A7785" w:rsidRPr="004A7785" w:rsidRDefault="004A7785" w:rsidP="005E7BFA">
      <w:pPr>
        <w:pStyle w:val="NoSpacing"/>
        <w:rPr>
          <w:rFonts w:eastAsia="MS Mincho"/>
          <w:lang w:val="en-GB" w:eastAsia="ja-JP"/>
        </w:rPr>
      </w:pPr>
    </w:p>
    <w:p w14:paraId="359285DE" w14:textId="77777777" w:rsidR="006D2E7F" w:rsidRDefault="006D2E7F" w:rsidP="00497854">
      <w:pPr>
        <w:pStyle w:val="Default"/>
        <w:jc w:val="both"/>
        <w:rPr>
          <w:rFonts w:asciiTheme="minorHAnsi" w:hAnsiTheme="minorHAnsi" w:cs="Times New Roman"/>
          <w:color w:val="auto"/>
          <w:sz w:val="22"/>
          <w:szCs w:val="22"/>
          <w:lang w:val="en-GB"/>
        </w:rPr>
      </w:pPr>
      <w:r w:rsidRPr="00916088">
        <w:rPr>
          <w:rFonts w:asciiTheme="minorHAnsi" w:hAnsiTheme="minorHAnsi" w:cs="Times New Roman"/>
          <w:color w:val="auto"/>
          <w:sz w:val="22"/>
          <w:szCs w:val="22"/>
          <w:lang w:val="en-GB"/>
        </w:rPr>
        <w:t>Further events may be organised in other venues.</w:t>
      </w:r>
    </w:p>
    <w:p w14:paraId="512653C3" w14:textId="77777777" w:rsidR="00497854" w:rsidRPr="00C721DA" w:rsidRDefault="00497854" w:rsidP="00497854">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The PCO will assist with the feasibility plan, contract negotiation and on-site coordination. </w:t>
      </w:r>
    </w:p>
    <w:p w14:paraId="46684FEF" w14:textId="77777777" w:rsidR="00497854" w:rsidRDefault="00497854" w:rsidP="00A51D0E">
      <w:pPr>
        <w:pStyle w:val="Default"/>
        <w:jc w:val="both"/>
        <w:rPr>
          <w:rFonts w:asciiTheme="minorHAnsi" w:hAnsiTheme="minorHAnsi" w:cs="Times New Roman"/>
          <w:color w:val="auto"/>
          <w:sz w:val="22"/>
          <w:szCs w:val="22"/>
          <w:lang w:val="en-GB"/>
        </w:rPr>
      </w:pPr>
    </w:p>
    <w:p w14:paraId="2ACF537A" w14:textId="77777777" w:rsidR="00C721DA" w:rsidRDefault="00C721DA" w:rsidP="00A51D0E">
      <w:pPr>
        <w:pStyle w:val="Default"/>
        <w:jc w:val="both"/>
        <w:rPr>
          <w:rFonts w:asciiTheme="minorHAnsi" w:hAnsiTheme="minorHAnsi" w:cs="Times New Roman"/>
          <w:color w:val="auto"/>
          <w:sz w:val="22"/>
          <w:szCs w:val="22"/>
          <w:lang w:val="en-GB"/>
        </w:rPr>
      </w:pPr>
    </w:p>
    <w:p w14:paraId="6EC22604" w14:textId="77777777" w:rsidR="00497B7C" w:rsidRDefault="00497B7C" w:rsidP="00497B7C">
      <w:pPr>
        <w:autoSpaceDE w:val="0"/>
        <w:autoSpaceDN w:val="0"/>
        <w:adjustRightInd w:val="0"/>
        <w:spacing w:after="0" w:line="240" w:lineRule="auto"/>
        <w:jc w:val="both"/>
        <w:rPr>
          <w:rFonts w:asciiTheme="minorHAnsi" w:hAnsiTheme="minorHAnsi" w:cs="TT26Ct00"/>
          <w:b/>
          <w:i/>
          <w:sz w:val="23"/>
          <w:szCs w:val="23"/>
          <w:lang w:val="en-US"/>
        </w:rPr>
      </w:pPr>
      <w:r>
        <w:rPr>
          <w:rFonts w:asciiTheme="minorHAnsi" w:hAnsiTheme="minorHAnsi" w:cs="TT26Bt00"/>
          <w:b/>
          <w:sz w:val="23"/>
          <w:szCs w:val="23"/>
          <w:lang w:val="en-US"/>
        </w:rPr>
        <w:t xml:space="preserve">2. </w:t>
      </w:r>
      <w:r w:rsidRPr="00497B7C">
        <w:rPr>
          <w:rFonts w:asciiTheme="minorHAnsi" w:hAnsiTheme="minorHAnsi" w:cs="TT26Bt00"/>
          <w:b/>
          <w:sz w:val="23"/>
          <w:szCs w:val="23"/>
          <w:lang w:val="en-US"/>
        </w:rPr>
        <w:t xml:space="preserve">CONFERENCE THEME: </w:t>
      </w:r>
      <w:r w:rsidRPr="00497B7C">
        <w:rPr>
          <w:rFonts w:asciiTheme="minorHAnsi" w:hAnsiTheme="minorHAnsi" w:cs="TT26Ct00"/>
          <w:b/>
          <w:i/>
          <w:sz w:val="23"/>
          <w:szCs w:val="23"/>
          <w:lang w:val="en-US"/>
        </w:rPr>
        <w:t>MUSEUMS AS CULTURAL HUBS: THE FUTURE OF TRADITION</w:t>
      </w:r>
    </w:p>
    <w:p w14:paraId="29395839" w14:textId="77777777" w:rsidR="00497B7C" w:rsidRPr="00497B7C" w:rsidRDefault="00497B7C" w:rsidP="00497B7C">
      <w:pPr>
        <w:autoSpaceDE w:val="0"/>
        <w:autoSpaceDN w:val="0"/>
        <w:adjustRightInd w:val="0"/>
        <w:spacing w:after="0" w:line="240" w:lineRule="auto"/>
        <w:jc w:val="both"/>
        <w:rPr>
          <w:rFonts w:asciiTheme="minorHAnsi" w:hAnsiTheme="minorHAnsi" w:cs="TT26Ct00"/>
          <w:sz w:val="23"/>
          <w:szCs w:val="23"/>
          <w:lang w:val="en-US"/>
        </w:rPr>
      </w:pPr>
    </w:p>
    <w:p w14:paraId="17FA446C" w14:textId="77777777" w:rsidR="00497B7C" w:rsidRDefault="00497B7C" w:rsidP="00497B7C">
      <w:pPr>
        <w:autoSpaceDE w:val="0"/>
        <w:autoSpaceDN w:val="0"/>
        <w:adjustRightInd w:val="0"/>
        <w:spacing w:after="0" w:line="240" w:lineRule="auto"/>
        <w:jc w:val="both"/>
        <w:rPr>
          <w:rFonts w:asciiTheme="minorHAnsi" w:hAnsiTheme="minorHAnsi" w:cs="TT26Bt00"/>
          <w:lang w:val="en-US"/>
        </w:rPr>
      </w:pPr>
      <w:r w:rsidRPr="00497B7C">
        <w:rPr>
          <w:rFonts w:asciiTheme="minorHAnsi" w:hAnsiTheme="minorHAnsi" w:cs="TT26Bt00"/>
          <w:lang w:val="en-US"/>
        </w:rPr>
        <w:t xml:space="preserve">The role of museums in society today is changing. Amidst altering social, economic, and political environments, once static institutions are reinventing themselves to become more interactive, audience-focused centers of culture. As part of this transformation, museums are working to create more cohesive, shared visions amongst their employees and in partnership with other institutions and the communities they serve. As museums increasingly grow into their roles as cultural hubs, they are also finding new ways to honor their collections, their histories, and their legacies, making these traditions relevant to an increasingly diverse and global </w:t>
      </w:r>
      <w:r w:rsidRPr="005E7BFA">
        <w:rPr>
          <w:rFonts w:asciiTheme="minorHAnsi" w:hAnsiTheme="minorHAnsi" w:cs="TT26Bt00"/>
          <w:lang w:val="en-US"/>
        </w:rPr>
        <w:t>contemporary audience.</w:t>
      </w:r>
    </w:p>
    <w:p w14:paraId="771FA22C" w14:textId="77777777" w:rsidR="005E7BFA" w:rsidRPr="005E7BFA" w:rsidRDefault="005E7BFA" w:rsidP="00497B7C">
      <w:pPr>
        <w:autoSpaceDE w:val="0"/>
        <w:autoSpaceDN w:val="0"/>
        <w:adjustRightInd w:val="0"/>
        <w:spacing w:after="0" w:line="240" w:lineRule="auto"/>
        <w:jc w:val="both"/>
        <w:rPr>
          <w:rFonts w:asciiTheme="minorHAnsi" w:hAnsiTheme="minorHAnsi" w:cs="TT26Bt00"/>
          <w:lang w:val="en-US"/>
        </w:rPr>
      </w:pPr>
    </w:p>
    <w:p w14:paraId="139D6201" w14:textId="77777777" w:rsidR="00497B7C" w:rsidRPr="00497B7C" w:rsidRDefault="00497B7C" w:rsidP="00497B7C">
      <w:pPr>
        <w:autoSpaceDE w:val="0"/>
        <w:autoSpaceDN w:val="0"/>
        <w:adjustRightInd w:val="0"/>
        <w:spacing w:after="0" w:line="240" w:lineRule="auto"/>
        <w:jc w:val="both"/>
        <w:rPr>
          <w:rFonts w:asciiTheme="minorHAnsi" w:hAnsiTheme="minorHAnsi" w:cs="TT26Bt00"/>
          <w:lang w:val="en-US"/>
        </w:rPr>
      </w:pPr>
      <w:r w:rsidRPr="005E7BFA">
        <w:rPr>
          <w:rFonts w:asciiTheme="minorHAnsi" w:hAnsiTheme="minorHAnsi" w:cs="TT26Bt00"/>
          <w:lang w:val="en-US"/>
        </w:rPr>
        <w:t xml:space="preserve">Kyoto, the </w:t>
      </w:r>
      <w:r w:rsidR="006D11E0" w:rsidRPr="005E7BFA">
        <w:rPr>
          <w:rFonts w:asciiTheme="minorHAnsi" w:hAnsiTheme="minorHAnsi" w:cs="TT26Bt00" w:hint="eastAsia"/>
          <w:lang w:val="en-US" w:eastAsia="ja-JP"/>
        </w:rPr>
        <w:t xml:space="preserve">ancient </w:t>
      </w:r>
      <w:r w:rsidRPr="005E7BFA">
        <w:rPr>
          <w:rFonts w:asciiTheme="minorHAnsi" w:hAnsiTheme="minorHAnsi" w:cs="TT26Bt00"/>
          <w:lang w:val="en-US"/>
        </w:rPr>
        <w:t xml:space="preserve">capital of Japan and the center of Japanese culture for a thousand years, is also a city with </w:t>
      </w:r>
      <w:r w:rsidR="006D11E0" w:rsidRPr="005E7BFA">
        <w:rPr>
          <w:rFonts w:asciiTheme="minorHAnsi" w:hAnsiTheme="minorHAnsi" w:cs="TT26Bt00" w:hint="eastAsia"/>
          <w:lang w:val="en-US" w:eastAsia="ja-JP"/>
        </w:rPr>
        <w:t xml:space="preserve">more than </w:t>
      </w:r>
      <w:r w:rsidRPr="005E7BFA">
        <w:rPr>
          <w:rFonts w:asciiTheme="minorHAnsi" w:hAnsiTheme="minorHAnsi" w:cs="TT26Bt00"/>
          <w:lang w:val="en-US"/>
        </w:rPr>
        <w:t>two hundred museums covering a remarkably wide range of specialties including art, science, history, traditional crafts, daily life</w:t>
      </w:r>
      <w:r w:rsidR="006D11E0" w:rsidRPr="005E7BFA">
        <w:rPr>
          <w:rFonts w:asciiTheme="minorHAnsi" w:hAnsiTheme="minorHAnsi" w:cs="TT26Bt00" w:hint="eastAsia"/>
          <w:lang w:val="en-US" w:eastAsia="ja-JP"/>
        </w:rPr>
        <w:t xml:space="preserve"> </w:t>
      </w:r>
      <w:r w:rsidRPr="005E7BFA">
        <w:rPr>
          <w:rFonts w:asciiTheme="minorHAnsi" w:hAnsiTheme="minorHAnsi" w:cs="TT26Bt00"/>
          <w:lang w:val="en-US"/>
        </w:rPr>
        <w:t xml:space="preserve">and many more. </w:t>
      </w:r>
      <w:r w:rsidR="006D11E0" w:rsidRPr="005E7BFA">
        <w:rPr>
          <w:rFonts w:asciiTheme="minorHAnsi" w:hAnsiTheme="minorHAnsi" w:cs="TT26Bt00" w:hint="eastAsia"/>
          <w:lang w:val="en-US" w:eastAsia="ja-JP"/>
        </w:rPr>
        <w:t xml:space="preserve"> There are also </w:t>
      </w:r>
      <w:r w:rsidR="002A0594" w:rsidRPr="005E7BFA">
        <w:rPr>
          <w:rFonts w:asciiTheme="minorHAnsi" w:hAnsiTheme="minorHAnsi" w:cs="TT26Bt00" w:hint="eastAsia"/>
          <w:lang w:val="en-US" w:eastAsia="ja-JP"/>
        </w:rPr>
        <w:t xml:space="preserve">over </w:t>
      </w:r>
      <w:r w:rsidR="006D11E0" w:rsidRPr="005E7BFA">
        <w:rPr>
          <w:rFonts w:asciiTheme="minorHAnsi" w:hAnsiTheme="minorHAnsi" w:cs="TT26Bt00" w:hint="eastAsia"/>
          <w:lang w:val="en-US" w:eastAsia="ja-JP"/>
        </w:rPr>
        <w:t xml:space="preserve">2500 temples and Shinto shrines. </w:t>
      </w:r>
      <w:r w:rsidRPr="005E7BFA">
        <w:rPr>
          <w:rFonts w:asciiTheme="minorHAnsi" w:hAnsiTheme="minorHAnsi" w:cs="TT26Bt00"/>
          <w:lang w:val="en-US"/>
        </w:rPr>
        <w:t xml:space="preserve">Like other ancient cities in the world, Kyoto lives in balance between tradition and constant change. Each of Kyoto’s museums is at once a nexus </w:t>
      </w:r>
      <w:r w:rsidRPr="005E7BFA">
        <w:rPr>
          <w:rFonts w:asciiTheme="minorHAnsi" w:hAnsiTheme="minorHAnsi" w:cs="TT26Bt00"/>
          <w:lang w:val="en-US"/>
        </w:rPr>
        <w:lastRenderedPageBreak/>
        <w:t xml:space="preserve">of culture and learning in itself and also a part of a larger cultural fabric </w:t>
      </w:r>
      <w:r w:rsidRPr="00497B7C">
        <w:rPr>
          <w:rFonts w:asciiTheme="minorHAnsi" w:hAnsiTheme="minorHAnsi" w:cs="TT26Bt00"/>
          <w:lang w:val="en-US"/>
        </w:rPr>
        <w:t>of relationships - with other museums, with visitors, and with the international community.</w:t>
      </w:r>
    </w:p>
    <w:p w14:paraId="17C5891F" w14:textId="77777777" w:rsidR="00497B7C" w:rsidRDefault="00497B7C" w:rsidP="00A51D0E">
      <w:pPr>
        <w:pStyle w:val="Default"/>
        <w:jc w:val="both"/>
        <w:rPr>
          <w:rFonts w:asciiTheme="minorHAnsi" w:eastAsia="MS Mincho" w:hAnsiTheme="minorHAnsi" w:cs="Times New Roman"/>
          <w:color w:val="auto"/>
          <w:sz w:val="22"/>
          <w:szCs w:val="22"/>
          <w:lang w:val="en-US" w:eastAsia="ja-JP"/>
        </w:rPr>
      </w:pPr>
    </w:p>
    <w:p w14:paraId="04CE507B" w14:textId="13B9ACD8" w:rsidR="005E7BFA" w:rsidRDefault="005E7BFA" w:rsidP="00C721DA">
      <w:pPr>
        <w:pStyle w:val="Default"/>
        <w:jc w:val="both"/>
        <w:rPr>
          <w:rFonts w:asciiTheme="minorHAnsi" w:hAnsiTheme="minorHAnsi" w:cs="Times New Roman"/>
          <w:b/>
          <w:bCs/>
          <w:color w:val="auto"/>
          <w:sz w:val="22"/>
          <w:szCs w:val="22"/>
          <w:lang w:val="en-GB"/>
        </w:rPr>
      </w:pPr>
    </w:p>
    <w:p w14:paraId="79F2341B" w14:textId="77777777" w:rsidR="004E29EA" w:rsidRDefault="00497B7C" w:rsidP="004E29EA">
      <w:pPr>
        <w:pStyle w:val="Default"/>
        <w:jc w:val="both"/>
        <w:rPr>
          <w:rFonts w:asciiTheme="minorHAnsi" w:hAnsiTheme="minorHAnsi" w:cs="Times New Roman"/>
          <w:color w:val="auto"/>
          <w:sz w:val="22"/>
          <w:szCs w:val="22"/>
          <w:lang w:val="en-GB"/>
        </w:rPr>
      </w:pPr>
      <w:r>
        <w:rPr>
          <w:rFonts w:asciiTheme="minorHAnsi" w:hAnsiTheme="minorHAnsi" w:cs="Times New Roman"/>
          <w:b/>
          <w:bCs/>
          <w:color w:val="auto"/>
          <w:sz w:val="22"/>
          <w:szCs w:val="22"/>
          <w:lang w:val="en-GB"/>
        </w:rPr>
        <w:t>3</w:t>
      </w:r>
      <w:r w:rsidR="00497854">
        <w:rPr>
          <w:rFonts w:asciiTheme="minorHAnsi" w:hAnsiTheme="minorHAnsi" w:cs="Times New Roman"/>
          <w:b/>
          <w:bCs/>
          <w:color w:val="auto"/>
          <w:sz w:val="22"/>
          <w:szCs w:val="22"/>
          <w:lang w:val="en-GB"/>
        </w:rPr>
        <w:t xml:space="preserve">. </w:t>
      </w:r>
      <w:r w:rsidR="00C721DA" w:rsidRPr="00C721DA">
        <w:rPr>
          <w:rFonts w:asciiTheme="minorHAnsi" w:hAnsiTheme="minorHAnsi" w:cs="Times New Roman"/>
          <w:b/>
          <w:bCs/>
          <w:color w:val="auto"/>
          <w:sz w:val="23"/>
          <w:szCs w:val="23"/>
          <w:lang w:val="en-GB"/>
        </w:rPr>
        <w:t>JAPANESE ORGANISING COMMITTEE</w:t>
      </w:r>
      <w:r w:rsidR="004E29EA" w:rsidRPr="004E29EA">
        <w:rPr>
          <w:rFonts w:asciiTheme="minorHAnsi" w:hAnsiTheme="minorHAnsi" w:cs="Times New Roman"/>
          <w:color w:val="auto"/>
          <w:sz w:val="22"/>
          <w:szCs w:val="22"/>
          <w:lang w:val="en-GB"/>
        </w:rPr>
        <w:t xml:space="preserve"> </w:t>
      </w:r>
    </w:p>
    <w:p w14:paraId="5BC5DD34" w14:textId="77777777" w:rsidR="00C721DA" w:rsidRDefault="00C721DA" w:rsidP="00C721DA">
      <w:pPr>
        <w:pStyle w:val="Default"/>
        <w:jc w:val="both"/>
        <w:rPr>
          <w:rFonts w:asciiTheme="minorHAnsi" w:hAnsiTheme="minorHAnsi" w:cs="Times New Roman"/>
          <w:b/>
          <w:bCs/>
          <w:color w:val="auto"/>
          <w:sz w:val="22"/>
          <w:szCs w:val="22"/>
          <w:lang w:val="en-GB"/>
        </w:rPr>
      </w:pPr>
    </w:p>
    <w:p w14:paraId="50C3F539" w14:textId="5EB0BA5C" w:rsidR="004E29EA" w:rsidRPr="005E7BFA" w:rsidRDefault="004E29EA" w:rsidP="004E29EA">
      <w:pPr>
        <w:pStyle w:val="Default"/>
        <w:jc w:val="both"/>
        <w:rPr>
          <w:rFonts w:asciiTheme="minorHAnsi" w:hAnsiTheme="minorHAnsi" w:cs="Times New Roman"/>
          <w:color w:val="auto"/>
          <w:sz w:val="22"/>
          <w:szCs w:val="22"/>
          <w:lang w:val="en-GB"/>
        </w:rPr>
      </w:pPr>
      <w:r>
        <w:rPr>
          <w:rFonts w:asciiTheme="minorHAnsi" w:hAnsiTheme="minorHAnsi" w:cs="Times New Roman"/>
          <w:color w:val="auto"/>
          <w:sz w:val="22"/>
          <w:szCs w:val="22"/>
          <w:lang w:val="en-GB"/>
        </w:rPr>
        <w:t xml:space="preserve">The contracting party / parties will be </w:t>
      </w:r>
      <w:r w:rsidR="004A024A">
        <w:rPr>
          <w:rFonts w:asciiTheme="minorHAnsi" w:hAnsiTheme="minorHAnsi" w:cs="Times New Roman"/>
          <w:color w:val="auto"/>
          <w:sz w:val="22"/>
          <w:szCs w:val="22"/>
          <w:lang w:val="en-GB"/>
        </w:rPr>
        <w:t>JAM</w:t>
      </w:r>
      <w:r w:rsidRPr="0070549E">
        <w:rPr>
          <w:rFonts w:ascii="Calibri" w:hAnsi="Calibri" w:cs="Calibri"/>
          <w:sz w:val="22"/>
          <w:szCs w:val="22"/>
          <w:lang w:val="en-GB"/>
        </w:rPr>
        <w:t xml:space="preserve">, represented by its President, </w:t>
      </w:r>
      <w:r w:rsidR="004A024A">
        <w:rPr>
          <w:rFonts w:ascii="Calibri" w:hAnsi="Calibri" w:cs="Calibri"/>
          <w:sz w:val="22"/>
          <w:szCs w:val="22"/>
          <w:lang w:val="en-GB"/>
        </w:rPr>
        <w:t xml:space="preserve">Mr </w:t>
      </w:r>
      <w:r w:rsidRPr="005E7BFA">
        <w:rPr>
          <w:rFonts w:ascii="Calibri" w:hAnsi="Calibri" w:cs="Calibri"/>
          <w:color w:val="auto"/>
          <w:sz w:val="22"/>
          <w:szCs w:val="22"/>
          <w:lang w:val="en-GB"/>
        </w:rPr>
        <w:t xml:space="preserve">Masami </w:t>
      </w:r>
      <w:r w:rsidR="00CB43FA" w:rsidRPr="005E7BFA">
        <w:rPr>
          <w:rFonts w:ascii="Calibri" w:eastAsia="MS Mincho" w:hAnsi="Calibri" w:cs="Calibri" w:hint="eastAsia"/>
          <w:color w:val="auto"/>
          <w:sz w:val="22"/>
          <w:szCs w:val="22"/>
          <w:lang w:val="en-GB" w:eastAsia="ja-JP"/>
        </w:rPr>
        <w:t>ZENIYA</w:t>
      </w:r>
      <w:r w:rsidRPr="005E7BFA">
        <w:rPr>
          <w:rFonts w:asciiTheme="minorHAnsi" w:hAnsiTheme="minorHAnsi" w:cs="Times New Roman"/>
          <w:color w:val="auto"/>
          <w:sz w:val="22"/>
          <w:szCs w:val="22"/>
          <w:lang w:val="en-GB"/>
        </w:rPr>
        <w:t xml:space="preserve">, and ICOM, represented by its </w:t>
      </w:r>
      <w:r w:rsidR="004A024A">
        <w:rPr>
          <w:rFonts w:asciiTheme="minorHAnsi" w:hAnsiTheme="minorHAnsi" w:cs="Times New Roman"/>
          <w:color w:val="auto"/>
          <w:sz w:val="22"/>
          <w:szCs w:val="22"/>
          <w:lang w:val="en-GB"/>
        </w:rPr>
        <w:t>P</w:t>
      </w:r>
      <w:r w:rsidRPr="005E7BFA">
        <w:rPr>
          <w:rFonts w:asciiTheme="minorHAnsi" w:hAnsiTheme="minorHAnsi" w:cs="Times New Roman"/>
          <w:color w:val="auto"/>
          <w:sz w:val="22"/>
          <w:szCs w:val="22"/>
          <w:lang w:val="en-GB"/>
        </w:rPr>
        <w:t xml:space="preserve">resident, </w:t>
      </w:r>
      <w:r w:rsidR="005E7BFA">
        <w:rPr>
          <w:rFonts w:asciiTheme="minorHAnsi" w:hAnsiTheme="minorHAnsi" w:cs="Times New Roman"/>
          <w:color w:val="auto"/>
          <w:sz w:val="22"/>
          <w:szCs w:val="22"/>
          <w:lang w:val="en-GB"/>
        </w:rPr>
        <w:t xml:space="preserve">Mrs </w:t>
      </w:r>
      <w:r w:rsidRPr="005E7BFA">
        <w:rPr>
          <w:rFonts w:asciiTheme="minorHAnsi" w:hAnsiTheme="minorHAnsi" w:cs="Times New Roman"/>
          <w:color w:val="auto"/>
          <w:sz w:val="22"/>
          <w:szCs w:val="22"/>
          <w:lang w:val="en-GB"/>
        </w:rPr>
        <w:t xml:space="preserve">Suay </w:t>
      </w:r>
      <w:r w:rsidR="00CB43FA" w:rsidRPr="005E7BFA">
        <w:rPr>
          <w:rFonts w:asciiTheme="minorHAnsi" w:eastAsia="MS Mincho" w:hAnsiTheme="minorHAnsi" w:cs="Times New Roman" w:hint="eastAsia"/>
          <w:color w:val="auto"/>
          <w:sz w:val="22"/>
          <w:szCs w:val="22"/>
          <w:lang w:val="en-GB" w:eastAsia="ja-JP"/>
        </w:rPr>
        <w:t>AKSOY</w:t>
      </w:r>
      <w:r w:rsidR="00302DDA" w:rsidRPr="005E7BFA">
        <w:rPr>
          <w:rFonts w:asciiTheme="minorHAnsi" w:hAnsiTheme="minorHAnsi" w:cs="Times New Roman"/>
          <w:color w:val="auto"/>
          <w:sz w:val="22"/>
          <w:szCs w:val="22"/>
          <w:lang w:val="en-GB"/>
        </w:rPr>
        <w:t xml:space="preserve">, with the National Committee ICOM Japan, represented </w:t>
      </w:r>
      <w:r w:rsidR="00302DDA" w:rsidRPr="005E7BFA">
        <w:rPr>
          <w:rFonts w:ascii="Calibri" w:hAnsi="Calibri" w:cs="Calibri"/>
          <w:color w:val="auto"/>
          <w:sz w:val="22"/>
          <w:szCs w:val="22"/>
          <w:lang w:val="en-GB"/>
        </w:rPr>
        <w:t xml:space="preserve">by its President, Dr Tamotsu </w:t>
      </w:r>
      <w:r w:rsidR="00CB43FA" w:rsidRPr="005E7BFA">
        <w:rPr>
          <w:rFonts w:ascii="Calibri" w:eastAsia="MS Mincho" w:hAnsi="Calibri" w:cs="Calibri" w:hint="eastAsia"/>
          <w:color w:val="auto"/>
          <w:sz w:val="22"/>
          <w:szCs w:val="22"/>
          <w:lang w:val="en-GB" w:eastAsia="ja-JP"/>
        </w:rPr>
        <w:t>AOKI</w:t>
      </w:r>
      <w:r w:rsidRPr="005E7BFA">
        <w:rPr>
          <w:rFonts w:asciiTheme="minorHAnsi" w:hAnsiTheme="minorHAnsi" w:cs="Times New Roman"/>
          <w:color w:val="auto"/>
          <w:sz w:val="22"/>
          <w:szCs w:val="22"/>
          <w:lang w:val="en-GB"/>
        </w:rPr>
        <w:t>.</w:t>
      </w:r>
    </w:p>
    <w:p w14:paraId="08A363AD" w14:textId="77777777" w:rsidR="00497B7C" w:rsidRPr="005E7BFA" w:rsidRDefault="00497B7C" w:rsidP="00C721DA">
      <w:pPr>
        <w:pStyle w:val="Default"/>
        <w:jc w:val="both"/>
        <w:rPr>
          <w:rFonts w:asciiTheme="minorHAnsi" w:hAnsiTheme="minorHAnsi" w:cs="Times New Roman"/>
          <w:b/>
          <w:bCs/>
          <w:color w:val="auto"/>
          <w:sz w:val="22"/>
          <w:szCs w:val="22"/>
          <w:lang w:val="en-GB"/>
        </w:rPr>
      </w:pPr>
    </w:p>
    <w:p w14:paraId="7F33A0C3" w14:textId="5A7AB17F" w:rsidR="00C721DA" w:rsidRDefault="004A024A" w:rsidP="00C721DA">
      <w:pPr>
        <w:pStyle w:val="NoSpacing"/>
        <w:jc w:val="both"/>
        <w:rPr>
          <w:lang w:val="en-GB"/>
        </w:rPr>
      </w:pPr>
      <w:r>
        <w:rPr>
          <w:lang w:val="en-GB"/>
        </w:rPr>
        <w:t>JAM</w:t>
      </w:r>
      <w:r w:rsidR="004E29EA" w:rsidRPr="00C721DA">
        <w:rPr>
          <w:lang w:val="en-GB"/>
        </w:rPr>
        <w:t xml:space="preserve"> </w:t>
      </w:r>
      <w:r w:rsidR="004E29EA">
        <w:rPr>
          <w:lang w:val="en-GB"/>
        </w:rPr>
        <w:t>will be supported by the</w:t>
      </w:r>
      <w:r w:rsidR="004E29EA" w:rsidRPr="00C721DA">
        <w:rPr>
          <w:lang w:val="en-GB"/>
        </w:rPr>
        <w:t xml:space="preserve"> </w:t>
      </w:r>
      <w:r w:rsidR="00C721DA" w:rsidRPr="00C721DA">
        <w:rPr>
          <w:lang w:val="en-GB"/>
        </w:rPr>
        <w:t>Organising Committee, composed of the City of Kyoto; Prefecture of Kyoto; Ministry of Education, Culture, Sports, Science and Technology, Japan; Agency for Cultural Affairs, Government of Japan; Ministry of Foreign Affairs of Japan; Kyoto International Conference Center; Kyoto Convention Bureau; Japanese National Commission for UNESCO; Japanese National Committee for ICOM among others, will be simply a temporary partnership with no kind of legal structure.</w:t>
      </w:r>
    </w:p>
    <w:p w14:paraId="7AAB4C87" w14:textId="77777777" w:rsidR="005079B0" w:rsidRPr="00C721DA" w:rsidRDefault="005079B0" w:rsidP="00C721DA">
      <w:pPr>
        <w:pStyle w:val="NoSpacing"/>
        <w:jc w:val="both"/>
        <w:rPr>
          <w:lang w:val="en-GB"/>
        </w:rPr>
      </w:pPr>
    </w:p>
    <w:p w14:paraId="18A3C245" w14:textId="77777777" w:rsidR="00C721DA" w:rsidRPr="00C721DA" w:rsidRDefault="00C721DA" w:rsidP="00C721DA">
      <w:pPr>
        <w:pStyle w:val="NoSpacing"/>
        <w:jc w:val="both"/>
        <w:rPr>
          <w:lang w:val="en-GB"/>
        </w:rPr>
      </w:pPr>
      <w:r w:rsidRPr="00C721DA">
        <w:rPr>
          <w:lang w:val="en-GB"/>
        </w:rPr>
        <w:t xml:space="preserve">The President of the Local Organising Committee is </w:t>
      </w:r>
      <w:r w:rsidR="00025EBD" w:rsidRPr="00C721DA">
        <w:rPr>
          <w:lang w:val="en-GB"/>
        </w:rPr>
        <w:t>Dr</w:t>
      </w:r>
      <w:r w:rsidRPr="00C721DA">
        <w:rPr>
          <w:lang w:val="en-GB"/>
        </w:rPr>
        <w:t xml:space="preserve"> Johei SASAKI, Executive Director of Kyoto National Museum, and the Vice Presidents are </w:t>
      </w:r>
      <w:r w:rsidR="00025EBD" w:rsidRPr="00C721DA">
        <w:rPr>
          <w:lang w:val="en-GB"/>
        </w:rPr>
        <w:t>Dr</w:t>
      </w:r>
      <w:r w:rsidRPr="00C721DA">
        <w:rPr>
          <w:lang w:val="en-GB"/>
        </w:rPr>
        <w:t xml:space="preserve"> Tamotsu AOKI, Chair of Japanese Nat</w:t>
      </w:r>
      <w:r w:rsidR="00025EBD">
        <w:rPr>
          <w:lang w:val="en-GB"/>
        </w:rPr>
        <w:t>ional Committee of ICOM, and Mr</w:t>
      </w:r>
      <w:r w:rsidRPr="00C721DA">
        <w:rPr>
          <w:lang w:val="en-GB"/>
        </w:rPr>
        <w:t xml:space="preserve"> Masami ZENIYA, Executive Director of Tokyo National Museum.</w:t>
      </w:r>
    </w:p>
    <w:p w14:paraId="5D6081D8" w14:textId="77777777" w:rsidR="005079B0" w:rsidRDefault="005079B0" w:rsidP="00A51D0E">
      <w:pPr>
        <w:pStyle w:val="Default"/>
        <w:jc w:val="both"/>
        <w:rPr>
          <w:rFonts w:asciiTheme="minorHAnsi" w:hAnsiTheme="minorHAnsi" w:cs="Times New Roman"/>
          <w:color w:val="auto"/>
          <w:sz w:val="22"/>
          <w:szCs w:val="22"/>
          <w:lang w:val="en-GB"/>
        </w:rPr>
      </w:pPr>
    </w:p>
    <w:p w14:paraId="5A621ED3" w14:textId="77777777" w:rsidR="005E7BFA" w:rsidRPr="00C721DA" w:rsidRDefault="005E7BFA" w:rsidP="00A51D0E">
      <w:pPr>
        <w:pStyle w:val="Default"/>
        <w:jc w:val="both"/>
        <w:rPr>
          <w:rFonts w:asciiTheme="minorHAnsi" w:hAnsiTheme="minorHAnsi" w:cs="Times New Roman"/>
          <w:color w:val="auto"/>
          <w:sz w:val="22"/>
          <w:szCs w:val="22"/>
          <w:lang w:val="en-GB"/>
        </w:rPr>
      </w:pPr>
    </w:p>
    <w:p w14:paraId="014558F3"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3"/>
          <w:szCs w:val="23"/>
          <w:lang w:val="en-GB"/>
        </w:rPr>
        <w:t>4</w:t>
      </w:r>
      <w:r w:rsidR="00A34DF4" w:rsidRPr="00C721DA">
        <w:rPr>
          <w:rFonts w:asciiTheme="minorHAnsi" w:hAnsiTheme="minorHAnsi" w:cs="Times New Roman"/>
          <w:b/>
          <w:bCs/>
          <w:color w:val="auto"/>
          <w:sz w:val="23"/>
          <w:szCs w:val="23"/>
          <w:lang w:val="en-GB"/>
        </w:rPr>
        <w:t xml:space="preserve">. EXPECTED ATTENDANCE </w:t>
      </w:r>
    </w:p>
    <w:p w14:paraId="5C722304"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21B627E6" w14:textId="77777777" w:rsidR="00A34DF4" w:rsidRPr="00C721DA" w:rsidRDefault="00A34DF4" w:rsidP="00A51D0E">
      <w:pPr>
        <w:pStyle w:val="Default"/>
        <w:jc w:val="both"/>
        <w:rPr>
          <w:rFonts w:asciiTheme="minorHAnsi" w:hAnsiTheme="minorHAnsi" w:cs="Times New Roman"/>
          <w:color w:val="auto"/>
          <w:sz w:val="22"/>
          <w:szCs w:val="22"/>
          <w:lang w:val="en-GB"/>
        </w:rPr>
      </w:pPr>
      <w:r w:rsidRPr="00136CC2">
        <w:rPr>
          <w:rFonts w:asciiTheme="minorHAnsi" w:hAnsiTheme="minorHAnsi" w:cs="Times New Roman"/>
          <w:color w:val="auto"/>
          <w:sz w:val="22"/>
          <w:szCs w:val="22"/>
          <w:lang w:val="en-GB"/>
        </w:rPr>
        <w:t xml:space="preserve">The Conference expects </w:t>
      </w:r>
      <w:r w:rsidR="004058FC" w:rsidRPr="00136CC2">
        <w:rPr>
          <w:rFonts w:asciiTheme="minorHAnsi" w:hAnsiTheme="minorHAnsi" w:cs="Times New Roman"/>
          <w:color w:val="auto"/>
          <w:sz w:val="22"/>
          <w:szCs w:val="22"/>
          <w:lang w:val="en-GB"/>
        </w:rPr>
        <w:t>about</w:t>
      </w:r>
      <w:r w:rsidRPr="00136CC2">
        <w:rPr>
          <w:rFonts w:asciiTheme="minorHAnsi" w:hAnsiTheme="minorHAnsi" w:cs="Times New Roman"/>
          <w:color w:val="auto"/>
          <w:sz w:val="22"/>
          <w:szCs w:val="22"/>
          <w:lang w:val="en-GB"/>
        </w:rPr>
        <w:t xml:space="preserve"> 2,000 </w:t>
      </w:r>
      <w:r w:rsidR="004058FC" w:rsidRPr="00136CC2">
        <w:rPr>
          <w:rFonts w:asciiTheme="minorHAnsi" w:hAnsiTheme="minorHAnsi" w:cs="Times New Roman"/>
          <w:color w:val="auto"/>
          <w:sz w:val="22"/>
          <w:szCs w:val="22"/>
          <w:lang w:val="en-GB"/>
        </w:rPr>
        <w:t xml:space="preserve">delegates </w:t>
      </w:r>
      <w:r w:rsidRPr="00136CC2">
        <w:rPr>
          <w:rFonts w:asciiTheme="minorHAnsi" w:hAnsiTheme="minorHAnsi" w:cs="Times New Roman"/>
          <w:color w:val="auto"/>
          <w:sz w:val="22"/>
          <w:szCs w:val="22"/>
          <w:lang w:val="en-GB"/>
        </w:rPr>
        <w:t xml:space="preserve">and </w:t>
      </w:r>
      <w:r w:rsidR="004058FC" w:rsidRPr="00136CC2">
        <w:rPr>
          <w:rFonts w:asciiTheme="minorHAnsi" w:hAnsiTheme="minorHAnsi" w:cs="Times New Roman"/>
          <w:color w:val="auto"/>
          <w:sz w:val="22"/>
          <w:szCs w:val="22"/>
          <w:lang w:val="en-GB"/>
        </w:rPr>
        <w:t>80</w:t>
      </w:r>
      <w:r w:rsidRPr="00136CC2">
        <w:rPr>
          <w:rFonts w:asciiTheme="minorHAnsi" w:hAnsiTheme="minorHAnsi" w:cs="Times New Roman"/>
          <w:color w:val="auto"/>
          <w:sz w:val="22"/>
          <w:szCs w:val="22"/>
          <w:lang w:val="en-GB"/>
        </w:rPr>
        <w:t xml:space="preserve"> exhibitors at the Museum Fair</w:t>
      </w:r>
      <w:r w:rsidR="00497854" w:rsidRPr="00136CC2">
        <w:rPr>
          <w:rFonts w:asciiTheme="minorHAnsi" w:hAnsiTheme="minorHAnsi" w:cs="Times New Roman"/>
          <w:color w:val="auto"/>
          <w:sz w:val="22"/>
          <w:szCs w:val="22"/>
          <w:lang w:val="en-GB"/>
        </w:rPr>
        <w:t xml:space="preserve"> </w:t>
      </w:r>
      <w:r w:rsidR="00497854" w:rsidRPr="00916088">
        <w:rPr>
          <w:rFonts w:asciiTheme="minorHAnsi" w:hAnsiTheme="minorHAnsi" w:cs="Times New Roman"/>
          <w:color w:val="auto"/>
          <w:sz w:val="22"/>
          <w:szCs w:val="22"/>
          <w:lang w:val="en-GB"/>
        </w:rPr>
        <w:t>(limited by the capacity of the rooms available for the Opening Ceremony and Museum Fair).</w:t>
      </w:r>
    </w:p>
    <w:p w14:paraId="64256085" w14:textId="77777777" w:rsidR="005079B0" w:rsidRDefault="005079B0" w:rsidP="00A51D0E">
      <w:pPr>
        <w:pStyle w:val="Default"/>
        <w:jc w:val="both"/>
        <w:rPr>
          <w:rFonts w:asciiTheme="minorHAnsi" w:hAnsiTheme="minorHAnsi" w:cs="Times New Roman"/>
          <w:color w:val="auto"/>
          <w:sz w:val="22"/>
          <w:szCs w:val="22"/>
          <w:lang w:val="en-GB"/>
        </w:rPr>
      </w:pPr>
    </w:p>
    <w:p w14:paraId="08F4B07A" w14:textId="77777777" w:rsidR="005E7BFA" w:rsidRDefault="005E7BFA" w:rsidP="00A51D0E">
      <w:pPr>
        <w:pStyle w:val="Default"/>
        <w:jc w:val="both"/>
        <w:rPr>
          <w:rFonts w:asciiTheme="minorHAnsi" w:hAnsiTheme="minorHAnsi" w:cs="Times New Roman"/>
          <w:color w:val="auto"/>
          <w:sz w:val="22"/>
          <w:szCs w:val="22"/>
          <w:lang w:val="en-GB"/>
        </w:rPr>
      </w:pPr>
    </w:p>
    <w:p w14:paraId="2E22E9D9"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3"/>
          <w:szCs w:val="23"/>
          <w:lang w:val="en-GB"/>
        </w:rPr>
        <w:t>5</w:t>
      </w:r>
      <w:r w:rsidR="00A34DF4" w:rsidRPr="00C721DA">
        <w:rPr>
          <w:rFonts w:asciiTheme="minorHAnsi" w:hAnsiTheme="minorHAnsi" w:cs="Times New Roman"/>
          <w:b/>
          <w:bCs/>
          <w:color w:val="auto"/>
          <w:sz w:val="23"/>
          <w:szCs w:val="23"/>
          <w:lang w:val="en-GB"/>
        </w:rPr>
        <w:t xml:space="preserve">. GENERAL CONFERENCE FORMAT </w:t>
      </w:r>
    </w:p>
    <w:p w14:paraId="0C720626"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0D628AE4" w14:textId="77777777" w:rsidR="00A34DF4" w:rsidRPr="00C721DA" w:rsidRDefault="00A34DF4" w:rsidP="00F24975">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The global format of the event will be very similar to that of ICOM </w:t>
      </w:r>
      <w:r w:rsidR="004058FC" w:rsidRPr="00C721DA">
        <w:rPr>
          <w:rFonts w:asciiTheme="minorHAnsi" w:hAnsiTheme="minorHAnsi" w:cs="Times New Roman"/>
          <w:color w:val="auto"/>
          <w:sz w:val="22"/>
          <w:szCs w:val="22"/>
          <w:lang w:val="en-GB"/>
        </w:rPr>
        <w:t>Milano</w:t>
      </w:r>
      <w:r w:rsidRPr="00C721DA">
        <w:rPr>
          <w:rFonts w:asciiTheme="minorHAnsi" w:hAnsiTheme="minorHAnsi" w:cs="Times New Roman"/>
          <w:color w:val="auto"/>
          <w:sz w:val="22"/>
          <w:szCs w:val="22"/>
          <w:lang w:val="en-GB"/>
        </w:rPr>
        <w:t xml:space="preserve"> 201</w:t>
      </w:r>
      <w:r w:rsidR="004058FC" w:rsidRPr="00C721DA">
        <w:rPr>
          <w:rFonts w:asciiTheme="minorHAnsi" w:hAnsiTheme="minorHAnsi" w:cs="Times New Roman"/>
          <w:color w:val="auto"/>
          <w:sz w:val="22"/>
          <w:szCs w:val="22"/>
          <w:lang w:val="en-GB"/>
        </w:rPr>
        <w:t>6</w:t>
      </w:r>
      <w:r w:rsidRPr="00C721DA">
        <w:rPr>
          <w:rFonts w:asciiTheme="minorHAnsi" w:hAnsiTheme="minorHAnsi" w:cs="Times New Roman"/>
          <w:color w:val="auto"/>
          <w:sz w:val="22"/>
          <w:szCs w:val="22"/>
          <w:lang w:val="en-GB"/>
        </w:rPr>
        <w:t xml:space="preserve">. A version of the </w:t>
      </w:r>
      <w:r w:rsidR="00025EBD">
        <w:rPr>
          <w:rFonts w:asciiTheme="minorHAnsi" w:hAnsiTheme="minorHAnsi" w:cs="Times New Roman"/>
          <w:color w:val="auto"/>
          <w:sz w:val="22"/>
          <w:szCs w:val="22"/>
          <w:lang w:val="en-GB"/>
        </w:rPr>
        <w:t xml:space="preserve">detailed </w:t>
      </w:r>
      <w:r w:rsidRPr="00C721DA">
        <w:rPr>
          <w:rFonts w:asciiTheme="minorHAnsi" w:hAnsiTheme="minorHAnsi" w:cs="Times New Roman"/>
          <w:color w:val="auto"/>
          <w:sz w:val="22"/>
          <w:szCs w:val="22"/>
          <w:lang w:val="en-GB"/>
        </w:rPr>
        <w:t xml:space="preserve">programme of the last General Conference is available at the following link: </w:t>
      </w:r>
    </w:p>
    <w:p w14:paraId="18771151" w14:textId="77777777" w:rsidR="004058FC" w:rsidRPr="00C721DA" w:rsidRDefault="003F3775" w:rsidP="00A51D0E">
      <w:pPr>
        <w:pStyle w:val="Default"/>
        <w:jc w:val="both"/>
        <w:rPr>
          <w:rFonts w:asciiTheme="minorHAnsi" w:hAnsiTheme="minorHAnsi" w:cs="Times New Roman"/>
          <w:color w:val="auto"/>
          <w:sz w:val="22"/>
          <w:szCs w:val="22"/>
          <w:lang w:val="en-GB"/>
        </w:rPr>
      </w:pPr>
      <w:hyperlink r:id="rId14" w:history="1">
        <w:r w:rsidR="00FD7FCF" w:rsidRPr="00C721DA">
          <w:rPr>
            <w:rStyle w:val="Hyperlink"/>
            <w:rFonts w:asciiTheme="minorHAnsi" w:hAnsiTheme="minorHAnsi" w:cs="Times New Roman"/>
            <w:sz w:val="22"/>
            <w:szCs w:val="22"/>
            <w:lang w:val="en-GB"/>
          </w:rPr>
          <w:t>http://www.professionalabstracts.com/icom2016/iplanner/</w:t>
        </w:r>
      </w:hyperlink>
    </w:p>
    <w:p w14:paraId="2AE004A7" w14:textId="77777777" w:rsidR="00FD7FCF" w:rsidRPr="00C721DA" w:rsidRDefault="00025EBD" w:rsidP="00F24975">
      <w:pPr>
        <w:pStyle w:val="Default"/>
        <w:jc w:val="both"/>
        <w:rPr>
          <w:rFonts w:asciiTheme="minorHAnsi" w:hAnsiTheme="minorHAnsi" w:cs="Times New Roman"/>
          <w:color w:val="auto"/>
          <w:sz w:val="22"/>
          <w:szCs w:val="22"/>
          <w:lang w:val="en-GB"/>
        </w:rPr>
      </w:pPr>
      <w:r>
        <w:rPr>
          <w:rFonts w:asciiTheme="minorHAnsi" w:hAnsiTheme="minorHAnsi" w:cs="Times New Roman"/>
          <w:color w:val="auto"/>
          <w:sz w:val="22"/>
          <w:szCs w:val="22"/>
          <w:lang w:val="en-GB"/>
        </w:rPr>
        <w:t>The</w:t>
      </w:r>
      <w:r w:rsidR="00916088">
        <w:rPr>
          <w:rFonts w:asciiTheme="minorHAnsi" w:hAnsiTheme="minorHAnsi" w:cs="Times New Roman"/>
          <w:color w:val="auto"/>
          <w:sz w:val="22"/>
          <w:szCs w:val="22"/>
          <w:lang w:val="en-GB"/>
        </w:rPr>
        <w:t xml:space="preserve"> </w:t>
      </w:r>
      <w:r w:rsidR="00FD7FCF" w:rsidRPr="00C721DA">
        <w:rPr>
          <w:rFonts w:asciiTheme="minorHAnsi" w:hAnsiTheme="minorHAnsi" w:cs="Times New Roman"/>
          <w:color w:val="auto"/>
          <w:sz w:val="22"/>
          <w:szCs w:val="22"/>
          <w:lang w:val="en-GB"/>
        </w:rPr>
        <w:t>ICOM Milano 2016 conferen</w:t>
      </w:r>
      <w:r w:rsidR="00497854">
        <w:rPr>
          <w:rFonts w:asciiTheme="minorHAnsi" w:hAnsiTheme="minorHAnsi" w:cs="Times New Roman"/>
          <w:color w:val="auto"/>
          <w:sz w:val="22"/>
          <w:szCs w:val="22"/>
          <w:lang w:val="en-GB"/>
        </w:rPr>
        <w:t>c</w:t>
      </w:r>
      <w:r w:rsidR="00FD7FCF" w:rsidRPr="00C721DA">
        <w:rPr>
          <w:rFonts w:asciiTheme="minorHAnsi" w:hAnsiTheme="minorHAnsi" w:cs="Times New Roman"/>
          <w:color w:val="auto"/>
          <w:sz w:val="22"/>
          <w:szCs w:val="22"/>
          <w:lang w:val="en-GB"/>
        </w:rPr>
        <w:t xml:space="preserve">e application </w:t>
      </w:r>
      <w:r w:rsidR="00AE0E46">
        <w:rPr>
          <w:rFonts w:asciiTheme="minorHAnsi" w:hAnsiTheme="minorHAnsi" w:cs="Times New Roman"/>
          <w:color w:val="auto"/>
          <w:sz w:val="22"/>
          <w:szCs w:val="22"/>
          <w:lang w:val="en-GB"/>
        </w:rPr>
        <w:t xml:space="preserve">is </w:t>
      </w:r>
      <w:r w:rsidR="00FD7FCF" w:rsidRPr="00C721DA">
        <w:rPr>
          <w:rFonts w:asciiTheme="minorHAnsi" w:hAnsiTheme="minorHAnsi" w:cs="Times New Roman"/>
          <w:color w:val="auto"/>
          <w:sz w:val="22"/>
          <w:szCs w:val="22"/>
          <w:lang w:val="en-GB"/>
        </w:rPr>
        <w:t>available on Apple App Store, Google Play Store or Windows App Store.</w:t>
      </w:r>
    </w:p>
    <w:p w14:paraId="6F1F454B" w14:textId="77777777" w:rsidR="00FD7FCF" w:rsidRPr="00C721DA" w:rsidRDefault="00FD7FCF" w:rsidP="00F24975">
      <w:pPr>
        <w:pStyle w:val="Default"/>
        <w:jc w:val="both"/>
        <w:rPr>
          <w:rFonts w:asciiTheme="minorHAnsi" w:hAnsiTheme="minorHAnsi" w:cs="Times New Roman"/>
          <w:color w:val="auto"/>
          <w:sz w:val="22"/>
          <w:szCs w:val="22"/>
          <w:lang w:val="en-GB"/>
        </w:rPr>
      </w:pPr>
    </w:p>
    <w:p w14:paraId="1DB24B27" w14:textId="77777777" w:rsidR="00A34DF4" w:rsidRPr="00C721DA" w:rsidRDefault="00A34DF4" w:rsidP="00F24975">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A draft programme indicating the main sessions of the Conference is enclosed in Appendix 1. </w:t>
      </w:r>
    </w:p>
    <w:p w14:paraId="5BF9E937" w14:textId="77777777" w:rsidR="00FD7FCF" w:rsidRPr="00C721DA" w:rsidRDefault="00FD7FCF" w:rsidP="00F24975">
      <w:pPr>
        <w:pStyle w:val="Default"/>
        <w:jc w:val="both"/>
        <w:rPr>
          <w:rFonts w:asciiTheme="minorHAnsi" w:hAnsiTheme="minorHAnsi" w:cs="Times New Roman"/>
          <w:color w:val="auto"/>
          <w:sz w:val="22"/>
          <w:szCs w:val="22"/>
          <w:lang w:val="en-GB"/>
        </w:rPr>
      </w:pPr>
    </w:p>
    <w:p w14:paraId="1D74B8DA" w14:textId="77777777" w:rsidR="00A34DF4" w:rsidRPr="00C721DA" w:rsidRDefault="00A34DF4" w:rsidP="00F24975">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ICOM plans to improve the networking events during the Conference and is therefore defining the appropriate events to be organised during the ICOM </w:t>
      </w:r>
      <w:r w:rsidR="00FD7FCF" w:rsidRPr="00C721DA">
        <w:rPr>
          <w:rFonts w:asciiTheme="minorHAnsi" w:hAnsiTheme="minorHAnsi" w:cs="Times New Roman"/>
          <w:color w:val="auto"/>
          <w:sz w:val="22"/>
          <w:szCs w:val="22"/>
          <w:lang w:val="en-GB"/>
        </w:rPr>
        <w:t>Kyoto 2019</w:t>
      </w:r>
      <w:r w:rsidRPr="00C721DA">
        <w:rPr>
          <w:rFonts w:asciiTheme="minorHAnsi" w:hAnsiTheme="minorHAnsi" w:cs="Times New Roman"/>
          <w:color w:val="auto"/>
          <w:sz w:val="22"/>
          <w:szCs w:val="22"/>
          <w:lang w:val="en-GB"/>
        </w:rPr>
        <w:t xml:space="preserve"> General Conference. </w:t>
      </w:r>
    </w:p>
    <w:p w14:paraId="21E43CD1" w14:textId="77777777" w:rsidR="00A34DF4" w:rsidRPr="00C721DA" w:rsidRDefault="00A34DF4" w:rsidP="00F24975">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Any experience and suggestions on this matter will be highly appreciated in the selection process. </w:t>
      </w:r>
    </w:p>
    <w:p w14:paraId="4BFDEB8D" w14:textId="791265C4" w:rsidR="005079B0" w:rsidRDefault="005079B0" w:rsidP="00A51D0E">
      <w:pPr>
        <w:pStyle w:val="Default"/>
        <w:jc w:val="both"/>
        <w:rPr>
          <w:rFonts w:asciiTheme="minorHAnsi" w:hAnsiTheme="minorHAnsi" w:cs="Times New Roman"/>
          <w:color w:val="auto"/>
          <w:sz w:val="22"/>
          <w:szCs w:val="22"/>
          <w:lang w:val="en-GB"/>
        </w:rPr>
      </w:pPr>
    </w:p>
    <w:p w14:paraId="51D6FC2D" w14:textId="2EFBC2A2" w:rsidR="004A024A" w:rsidRDefault="004A024A" w:rsidP="00A51D0E">
      <w:pPr>
        <w:pStyle w:val="Default"/>
        <w:jc w:val="both"/>
        <w:rPr>
          <w:rFonts w:asciiTheme="minorHAnsi" w:hAnsiTheme="minorHAnsi" w:cs="Times New Roman"/>
          <w:color w:val="auto"/>
          <w:sz w:val="22"/>
          <w:szCs w:val="22"/>
          <w:lang w:val="en-GB"/>
        </w:rPr>
      </w:pPr>
    </w:p>
    <w:p w14:paraId="0B669334" w14:textId="0A42BE3A" w:rsidR="004A024A" w:rsidRDefault="004A024A" w:rsidP="00A51D0E">
      <w:pPr>
        <w:pStyle w:val="Default"/>
        <w:jc w:val="both"/>
        <w:rPr>
          <w:rFonts w:asciiTheme="minorHAnsi" w:hAnsiTheme="minorHAnsi" w:cs="Times New Roman"/>
          <w:color w:val="auto"/>
          <w:sz w:val="22"/>
          <w:szCs w:val="22"/>
          <w:lang w:val="en-GB"/>
        </w:rPr>
      </w:pPr>
    </w:p>
    <w:p w14:paraId="3D8864DA" w14:textId="5F600E55" w:rsidR="004A024A" w:rsidRDefault="004A024A" w:rsidP="00A51D0E">
      <w:pPr>
        <w:pStyle w:val="Default"/>
        <w:jc w:val="both"/>
        <w:rPr>
          <w:rFonts w:asciiTheme="minorHAnsi" w:hAnsiTheme="minorHAnsi" w:cs="Times New Roman"/>
          <w:color w:val="auto"/>
          <w:sz w:val="22"/>
          <w:szCs w:val="22"/>
          <w:lang w:val="en-GB"/>
        </w:rPr>
      </w:pPr>
    </w:p>
    <w:p w14:paraId="0312B7BD" w14:textId="77777777" w:rsidR="004A024A" w:rsidRDefault="004A024A" w:rsidP="00A51D0E">
      <w:pPr>
        <w:pStyle w:val="Default"/>
        <w:jc w:val="both"/>
        <w:rPr>
          <w:rFonts w:asciiTheme="minorHAnsi" w:hAnsiTheme="minorHAnsi" w:cs="Times New Roman"/>
          <w:color w:val="auto"/>
          <w:sz w:val="22"/>
          <w:szCs w:val="22"/>
          <w:lang w:val="en-GB"/>
        </w:rPr>
      </w:pPr>
    </w:p>
    <w:p w14:paraId="674260F4" w14:textId="77777777" w:rsidR="005E7BFA" w:rsidRPr="00C721DA" w:rsidRDefault="005E7BFA" w:rsidP="00A51D0E">
      <w:pPr>
        <w:pStyle w:val="Default"/>
        <w:jc w:val="both"/>
        <w:rPr>
          <w:rFonts w:asciiTheme="minorHAnsi" w:hAnsiTheme="minorHAnsi" w:cs="Times New Roman"/>
          <w:color w:val="auto"/>
          <w:sz w:val="22"/>
          <w:szCs w:val="22"/>
          <w:lang w:val="en-GB"/>
        </w:rPr>
      </w:pPr>
    </w:p>
    <w:p w14:paraId="788E5D95"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2"/>
          <w:szCs w:val="22"/>
          <w:lang w:val="en-GB"/>
        </w:rPr>
        <w:lastRenderedPageBreak/>
        <w:t>6</w:t>
      </w:r>
      <w:r w:rsidR="00A34DF4" w:rsidRPr="00C721DA">
        <w:rPr>
          <w:rFonts w:asciiTheme="minorHAnsi" w:hAnsiTheme="minorHAnsi" w:cs="Times New Roman"/>
          <w:b/>
          <w:bCs/>
          <w:color w:val="auto"/>
          <w:sz w:val="22"/>
          <w:szCs w:val="22"/>
          <w:lang w:val="en-GB"/>
        </w:rPr>
        <w:t xml:space="preserve">. </w:t>
      </w:r>
      <w:r w:rsidR="00A34DF4" w:rsidRPr="00C721DA">
        <w:rPr>
          <w:rFonts w:asciiTheme="minorHAnsi" w:hAnsiTheme="minorHAnsi" w:cs="Times New Roman"/>
          <w:b/>
          <w:bCs/>
          <w:color w:val="auto"/>
          <w:sz w:val="23"/>
          <w:szCs w:val="23"/>
          <w:lang w:val="en-GB"/>
        </w:rPr>
        <w:t xml:space="preserve">TIME FRAME </w:t>
      </w:r>
    </w:p>
    <w:p w14:paraId="08A92162" w14:textId="77777777" w:rsidR="005079B0" w:rsidRDefault="005079B0" w:rsidP="00FD7FCF">
      <w:pPr>
        <w:pStyle w:val="Default"/>
        <w:jc w:val="both"/>
        <w:rPr>
          <w:rFonts w:asciiTheme="minorHAnsi" w:hAnsiTheme="minorHAnsi" w:cs="Times New Roman"/>
          <w:color w:val="auto"/>
          <w:sz w:val="22"/>
          <w:szCs w:val="22"/>
          <w:lang w:val="en-GB"/>
        </w:rPr>
      </w:pPr>
    </w:p>
    <w:p w14:paraId="5B7250A4" w14:textId="5F49AAE3" w:rsidR="00FD7FCF" w:rsidRPr="00916088" w:rsidRDefault="00A34DF4" w:rsidP="00FD7FCF">
      <w:pPr>
        <w:pStyle w:val="Default"/>
        <w:jc w:val="both"/>
        <w:rPr>
          <w:rFonts w:asciiTheme="minorHAnsi" w:hAnsiTheme="minorHAnsi" w:cs="Times New Roman"/>
          <w:b/>
          <w:bCs/>
          <w:color w:val="auto"/>
          <w:sz w:val="22"/>
          <w:szCs w:val="22"/>
          <w:lang w:val="en-GB"/>
        </w:rPr>
      </w:pPr>
      <w:r w:rsidRPr="00C721DA">
        <w:rPr>
          <w:rFonts w:asciiTheme="minorHAnsi" w:hAnsiTheme="minorHAnsi" w:cs="Times New Roman"/>
          <w:color w:val="auto"/>
          <w:sz w:val="22"/>
          <w:szCs w:val="22"/>
          <w:lang w:val="en-GB"/>
        </w:rPr>
        <w:t xml:space="preserve">Opening of the call for tenders: </w:t>
      </w:r>
      <w:r w:rsidR="00E92AAA" w:rsidRPr="00E92AAA">
        <w:rPr>
          <w:rFonts w:asciiTheme="minorHAnsi" w:hAnsiTheme="minorHAnsi" w:cs="Times New Roman"/>
          <w:b/>
          <w:color w:val="auto"/>
          <w:sz w:val="22"/>
          <w:szCs w:val="22"/>
          <w:lang w:val="en-GB"/>
        </w:rPr>
        <w:t>Tue</w:t>
      </w:r>
      <w:r w:rsidR="00E92AAA">
        <w:rPr>
          <w:rFonts w:asciiTheme="minorHAnsi" w:hAnsiTheme="minorHAnsi" w:cs="Times New Roman"/>
          <w:b/>
          <w:color w:val="auto"/>
          <w:sz w:val="22"/>
          <w:szCs w:val="22"/>
          <w:lang w:val="en-GB"/>
        </w:rPr>
        <w:t>s</w:t>
      </w:r>
      <w:r w:rsidR="00E92AAA" w:rsidRPr="00E92AAA">
        <w:rPr>
          <w:rFonts w:asciiTheme="minorHAnsi" w:hAnsiTheme="minorHAnsi" w:cs="Times New Roman"/>
          <w:b/>
          <w:color w:val="auto"/>
          <w:sz w:val="22"/>
          <w:szCs w:val="22"/>
          <w:lang w:val="en-GB"/>
        </w:rPr>
        <w:t>day, 14 March</w:t>
      </w:r>
      <w:r w:rsidR="00E228A4" w:rsidRPr="00916088">
        <w:rPr>
          <w:rFonts w:asciiTheme="minorHAnsi" w:hAnsiTheme="minorHAnsi" w:cs="Times New Roman"/>
          <w:b/>
          <w:bCs/>
          <w:color w:val="auto"/>
          <w:sz w:val="22"/>
          <w:szCs w:val="22"/>
          <w:lang w:val="en-GB"/>
        </w:rPr>
        <w:t>, 2017</w:t>
      </w:r>
    </w:p>
    <w:p w14:paraId="4B8C8B94" w14:textId="1E336C4D" w:rsidR="00A34DF4" w:rsidRPr="00916088" w:rsidRDefault="00A34DF4" w:rsidP="00FD7FCF">
      <w:pPr>
        <w:pStyle w:val="Default"/>
        <w:jc w:val="both"/>
        <w:rPr>
          <w:rFonts w:asciiTheme="minorHAnsi" w:hAnsiTheme="minorHAnsi" w:cs="Times New Roman"/>
          <w:color w:val="auto"/>
          <w:sz w:val="22"/>
          <w:szCs w:val="22"/>
          <w:lang w:val="en-GB"/>
        </w:rPr>
      </w:pPr>
      <w:r w:rsidRPr="00916088">
        <w:rPr>
          <w:rFonts w:asciiTheme="minorHAnsi" w:hAnsiTheme="minorHAnsi" w:cs="Times New Roman"/>
          <w:color w:val="auto"/>
          <w:sz w:val="22"/>
          <w:szCs w:val="22"/>
          <w:lang w:val="en-GB"/>
        </w:rPr>
        <w:t xml:space="preserve">Closing date/time for tender submission: </w:t>
      </w:r>
      <w:r w:rsidR="00E92AAA" w:rsidRPr="00E92AAA">
        <w:rPr>
          <w:rFonts w:asciiTheme="minorHAnsi" w:hAnsiTheme="minorHAnsi" w:cs="Times New Roman"/>
          <w:b/>
          <w:color w:val="auto"/>
          <w:sz w:val="22"/>
          <w:szCs w:val="22"/>
          <w:lang w:val="en-GB"/>
        </w:rPr>
        <w:t>Sunday 30 April</w:t>
      </w:r>
      <w:r w:rsidR="00E228A4" w:rsidRPr="00E92AAA">
        <w:rPr>
          <w:rFonts w:asciiTheme="minorHAnsi" w:hAnsiTheme="minorHAnsi" w:cs="Times New Roman"/>
          <w:b/>
          <w:bCs/>
          <w:color w:val="auto"/>
          <w:sz w:val="22"/>
          <w:szCs w:val="22"/>
          <w:lang w:val="en-GB"/>
        </w:rPr>
        <w:t>, 2017</w:t>
      </w:r>
      <w:r w:rsidRPr="00E92AAA">
        <w:rPr>
          <w:rFonts w:asciiTheme="minorHAnsi" w:hAnsiTheme="minorHAnsi" w:cs="Times New Roman"/>
          <w:b/>
          <w:bCs/>
          <w:color w:val="auto"/>
          <w:sz w:val="22"/>
          <w:szCs w:val="22"/>
          <w:lang w:val="en-GB"/>
        </w:rPr>
        <w:t>, 00.00 am</w:t>
      </w:r>
      <w:r w:rsidR="00E92AAA">
        <w:rPr>
          <w:rFonts w:asciiTheme="minorHAnsi" w:hAnsiTheme="minorHAnsi" w:cs="Times New Roman"/>
          <w:b/>
          <w:bCs/>
          <w:color w:val="auto"/>
          <w:sz w:val="22"/>
          <w:szCs w:val="22"/>
          <w:lang w:val="en-GB"/>
        </w:rPr>
        <w:t xml:space="preserve"> (CET)</w:t>
      </w:r>
    </w:p>
    <w:p w14:paraId="69D38B19" w14:textId="1637FA74" w:rsidR="00A34DF4" w:rsidRPr="00916088" w:rsidRDefault="00A34DF4" w:rsidP="00A51D0E">
      <w:pPr>
        <w:pStyle w:val="Default"/>
        <w:jc w:val="both"/>
        <w:rPr>
          <w:rFonts w:asciiTheme="minorHAnsi" w:hAnsiTheme="minorHAnsi" w:cs="Times New Roman"/>
          <w:color w:val="auto"/>
          <w:sz w:val="22"/>
          <w:szCs w:val="22"/>
          <w:lang w:val="en-GB"/>
        </w:rPr>
      </w:pPr>
      <w:r w:rsidRPr="00916088">
        <w:rPr>
          <w:rFonts w:asciiTheme="minorHAnsi" w:hAnsiTheme="minorHAnsi" w:cs="Times New Roman"/>
          <w:color w:val="auto"/>
          <w:sz w:val="22"/>
          <w:szCs w:val="22"/>
          <w:lang w:val="en-GB"/>
        </w:rPr>
        <w:t>I</w:t>
      </w:r>
      <w:r w:rsidR="00E228A4" w:rsidRPr="00916088">
        <w:rPr>
          <w:rFonts w:asciiTheme="minorHAnsi" w:hAnsiTheme="minorHAnsi" w:cs="Times New Roman"/>
          <w:color w:val="auto"/>
          <w:sz w:val="22"/>
          <w:szCs w:val="22"/>
          <w:lang w:val="en-GB"/>
        </w:rPr>
        <w:t xml:space="preserve">nterview of selected Tenderers: </w:t>
      </w:r>
      <w:r w:rsidR="00E92AAA">
        <w:rPr>
          <w:rFonts w:asciiTheme="minorHAnsi" w:hAnsiTheme="minorHAnsi" w:cs="Times New Roman"/>
          <w:b/>
          <w:bCs/>
          <w:color w:val="auto"/>
          <w:sz w:val="22"/>
          <w:szCs w:val="22"/>
          <w:lang w:val="en-GB"/>
        </w:rPr>
        <w:t>Friday 19-Sunday 21 May</w:t>
      </w:r>
      <w:r w:rsidR="00E228A4" w:rsidRPr="00916088">
        <w:rPr>
          <w:rFonts w:asciiTheme="minorHAnsi" w:hAnsiTheme="minorHAnsi" w:cs="Times New Roman"/>
          <w:b/>
          <w:bCs/>
          <w:color w:val="auto"/>
          <w:sz w:val="22"/>
          <w:szCs w:val="22"/>
          <w:lang w:val="en-GB"/>
        </w:rPr>
        <w:t>, 2017</w:t>
      </w:r>
    </w:p>
    <w:p w14:paraId="738C3238" w14:textId="03E25AF5" w:rsidR="00A34DF4" w:rsidRPr="00C721DA" w:rsidRDefault="00A34DF4" w:rsidP="00A51D0E">
      <w:pPr>
        <w:pStyle w:val="Default"/>
        <w:jc w:val="both"/>
        <w:rPr>
          <w:rFonts w:asciiTheme="minorHAnsi" w:hAnsiTheme="minorHAnsi" w:cs="Times New Roman"/>
          <w:b/>
          <w:bCs/>
          <w:color w:val="auto"/>
          <w:sz w:val="22"/>
          <w:szCs w:val="22"/>
          <w:lang w:val="en-GB"/>
        </w:rPr>
      </w:pPr>
      <w:r w:rsidRPr="00916088">
        <w:rPr>
          <w:rFonts w:asciiTheme="minorHAnsi" w:hAnsiTheme="minorHAnsi" w:cs="Times New Roman"/>
          <w:color w:val="auto"/>
          <w:sz w:val="22"/>
          <w:szCs w:val="22"/>
          <w:lang w:val="en-GB"/>
        </w:rPr>
        <w:t xml:space="preserve">Selection of the Tenderer: </w:t>
      </w:r>
      <w:r w:rsidR="00E92AAA">
        <w:rPr>
          <w:rFonts w:asciiTheme="minorHAnsi" w:hAnsiTheme="minorHAnsi" w:cs="Times New Roman"/>
          <w:b/>
          <w:bCs/>
          <w:color w:val="auto"/>
          <w:sz w:val="22"/>
          <w:szCs w:val="22"/>
          <w:lang w:val="en-GB"/>
        </w:rPr>
        <w:t>Monday 22 May</w:t>
      </w:r>
      <w:r w:rsidR="00E228A4" w:rsidRPr="00916088">
        <w:rPr>
          <w:rFonts w:asciiTheme="minorHAnsi" w:hAnsiTheme="minorHAnsi" w:cs="Times New Roman"/>
          <w:b/>
          <w:bCs/>
          <w:color w:val="auto"/>
          <w:sz w:val="22"/>
          <w:szCs w:val="22"/>
          <w:lang w:val="en-GB"/>
        </w:rPr>
        <w:t>, 2017</w:t>
      </w:r>
    </w:p>
    <w:p w14:paraId="646F7D03" w14:textId="77777777" w:rsidR="005079B0" w:rsidRPr="00C721DA" w:rsidRDefault="005079B0" w:rsidP="00A51D0E">
      <w:pPr>
        <w:pStyle w:val="Default"/>
        <w:jc w:val="both"/>
        <w:rPr>
          <w:rFonts w:asciiTheme="minorHAnsi" w:hAnsiTheme="minorHAnsi" w:cs="Times New Roman"/>
          <w:color w:val="auto"/>
          <w:sz w:val="22"/>
          <w:szCs w:val="22"/>
          <w:lang w:val="en-GB"/>
        </w:rPr>
      </w:pPr>
    </w:p>
    <w:p w14:paraId="241BC0DF" w14:textId="77777777" w:rsidR="000C1C3C" w:rsidRDefault="000C1C3C" w:rsidP="00A51D0E">
      <w:pPr>
        <w:pStyle w:val="Default"/>
        <w:jc w:val="both"/>
        <w:rPr>
          <w:rFonts w:asciiTheme="minorHAnsi" w:hAnsiTheme="minorHAnsi" w:cs="Times New Roman"/>
          <w:b/>
          <w:bCs/>
          <w:color w:val="auto"/>
          <w:sz w:val="23"/>
          <w:szCs w:val="23"/>
          <w:lang w:val="en-GB"/>
        </w:rPr>
      </w:pPr>
    </w:p>
    <w:p w14:paraId="57C2EA40"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3"/>
          <w:szCs w:val="23"/>
          <w:lang w:val="en-GB"/>
        </w:rPr>
        <w:t>7</w:t>
      </w:r>
      <w:r w:rsidR="00A34DF4" w:rsidRPr="00C721DA">
        <w:rPr>
          <w:rFonts w:asciiTheme="minorHAnsi" w:hAnsiTheme="minorHAnsi" w:cs="Times New Roman"/>
          <w:b/>
          <w:bCs/>
          <w:color w:val="auto"/>
          <w:sz w:val="23"/>
          <w:szCs w:val="23"/>
          <w:lang w:val="en-GB"/>
        </w:rPr>
        <w:t xml:space="preserve">. TENDERS REQUIREMENTS AND DOCUMENTATION </w:t>
      </w:r>
    </w:p>
    <w:p w14:paraId="6BA17EC7" w14:textId="77777777" w:rsidR="005079B0" w:rsidRDefault="005079B0" w:rsidP="00A51D0E">
      <w:pPr>
        <w:pStyle w:val="Default"/>
        <w:jc w:val="both"/>
        <w:rPr>
          <w:rFonts w:asciiTheme="minorHAnsi" w:hAnsiTheme="minorHAnsi" w:cs="Times New Roman"/>
          <w:color w:val="auto"/>
          <w:sz w:val="22"/>
          <w:szCs w:val="22"/>
          <w:lang w:val="en-GB"/>
        </w:rPr>
      </w:pPr>
    </w:p>
    <w:p w14:paraId="2D8976DB" w14:textId="77777777" w:rsidR="00A34DF4" w:rsidRPr="00C721DA"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The Tenderer must submit their proposal in English and include the following information: </w:t>
      </w:r>
    </w:p>
    <w:p w14:paraId="0DA16C07" w14:textId="77777777" w:rsidR="000C1C3C" w:rsidRDefault="000C1C3C" w:rsidP="00A51D0E">
      <w:pPr>
        <w:pStyle w:val="Default"/>
        <w:spacing w:after="18"/>
        <w:jc w:val="both"/>
        <w:rPr>
          <w:rFonts w:asciiTheme="minorHAnsi" w:hAnsiTheme="minorHAnsi" w:cs="Times New Roman"/>
          <w:color w:val="auto"/>
          <w:sz w:val="22"/>
          <w:szCs w:val="22"/>
          <w:lang w:val="en-GB"/>
        </w:rPr>
      </w:pPr>
    </w:p>
    <w:p w14:paraId="04BA126D" w14:textId="0B75F9D7" w:rsidR="00A34DF4" w:rsidRPr="00C721DA" w:rsidRDefault="00A34DF4" w:rsidP="00F62F35">
      <w:pPr>
        <w:pStyle w:val="Default"/>
        <w:numPr>
          <w:ilvl w:val="0"/>
          <w:numId w:val="27"/>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A company profile</w:t>
      </w:r>
      <w:r w:rsidRPr="00C721DA">
        <w:rPr>
          <w:rFonts w:asciiTheme="minorHAnsi" w:hAnsiTheme="minorHAnsi" w:cs="Times New Roman"/>
          <w:color w:val="auto"/>
          <w:sz w:val="22"/>
          <w:szCs w:val="22"/>
          <w:lang w:val="en-GB"/>
        </w:rPr>
        <w:t xml:space="preserve">: a brief description of the Tenderer’s company and copies of global business licenses including </w:t>
      </w:r>
      <w:r w:rsidR="00F862E4">
        <w:rPr>
          <w:rFonts w:asciiTheme="minorHAnsi" w:hAnsiTheme="minorHAnsi" w:cs="Times New Roman"/>
          <w:color w:val="auto"/>
          <w:sz w:val="22"/>
          <w:szCs w:val="22"/>
          <w:lang w:val="en-GB"/>
        </w:rPr>
        <w:t>Japanese</w:t>
      </w:r>
      <w:r w:rsidRPr="00C721DA">
        <w:rPr>
          <w:rFonts w:asciiTheme="minorHAnsi" w:hAnsiTheme="minorHAnsi" w:cs="Times New Roman"/>
          <w:color w:val="auto"/>
          <w:sz w:val="22"/>
          <w:szCs w:val="22"/>
          <w:lang w:val="en-GB"/>
        </w:rPr>
        <w:t xml:space="preserve"> ones, professional certifications or other credentials, together with the most recent year’s annual reports, or the analogous document. </w:t>
      </w:r>
    </w:p>
    <w:p w14:paraId="716196D1" w14:textId="77777777" w:rsidR="000C1C3C" w:rsidRDefault="000C1C3C" w:rsidP="00F62F35">
      <w:pPr>
        <w:pStyle w:val="Default"/>
        <w:spacing w:after="18"/>
        <w:ind w:left="426" w:hanging="426"/>
        <w:jc w:val="both"/>
        <w:rPr>
          <w:rFonts w:asciiTheme="minorHAnsi" w:hAnsiTheme="minorHAnsi" w:cs="Times New Roman"/>
          <w:color w:val="auto"/>
          <w:sz w:val="22"/>
          <w:szCs w:val="22"/>
          <w:lang w:val="en-GB"/>
        </w:rPr>
      </w:pPr>
    </w:p>
    <w:p w14:paraId="47E3CB1C" w14:textId="5F550A31" w:rsidR="00A34DF4" w:rsidRPr="00C721DA" w:rsidRDefault="00A34DF4" w:rsidP="00F62F35">
      <w:pPr>
        <w:pStyle w:val="Default"/>
        <w:numPr>
          <w:ilvl w:val="0"/>
          <w:numId w:val="27"/>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Financial data</w:t>
      </w:r>
      <w:r w:rsidRPr="00C721DA">
        <w:rPr>
          <w:rFonts w:asciiTheme="minorHAnsi" w:hAnsiTheme="minorHAnsi" w:cs="Times New Roman"/>
          <w:color w:val="auto"/>
          <w:sz w:val="22"/>
          <w:szCs w:val="22"/>
          <w:lang w:val="en-GB"/>
        </w:rPr>
        <w:t>: the most recent audited financial statements and a provisio</w:t>
      </w:r>
      <w:r w:rsidR="00E228A4" w:rsidRPr="00C721DA">
        <w:rPr>
          <w:rFonts w:asciiTheme="minorHAnsi" w:hAnsiTheme="minorHAnsi" w:cs="Times New Roman"/>
          <w:color w:val="auto"/>
          <w:sz w:val="22"/>
          <w:szCs w:val="22"/>
          <w:lang w:val="en-GB"/>
        </w:rPr>
        <w:t>nal financial statement for 2016</w:t>
      </w:r>
      <w:r w:rsidRPr="00C721DA">
        <w:rPr>
          <w:rFonts w:asciiTheme="minorHAnsi" w:hAnsiTheme="minorHAnsi" w:cs="Times New Roman"/>
          <w:color w:val="auto"/>
          <w:sz w:val="22"/>
          <w:szCs w:val="22"/>
          <w:lang w:val="en-GB"/>
        </w:rPr>
        <w:t xml:space="preserve">. </w:t>
      </w:r>
    </w:p>
    <w:p w14:paraId="08F3BC54" w14:textId="77777777" w:rsidR="000C1C3C" w:rsidRDefault="000C1C3C" w:rsidP="00F62F35">
      <w:pPr>
        <w:pStyle w:val="Default"/>
        <w:spacing w:after="18"/>
        <w:ind w:left="426" w:hanging="426"/>
        <w:jc w:val="both"/>
        <w:rPr>
          <w:rFonts w:asciiTheme="minorHAnsi" w:hAnsiTheme="minorHAnsi" w:cs="Times New Roman"/>
          <w:color w:val="auto"/>
          <w:sz w:val="22"/>
          <w:szCs w:val="22"/>
          <w:lang w:val="en-GB"/>
        </w:rPr>
      </w:pPr>
    </w:p>
    <w:p w14:paraId="098C9D1D" w14:textId="5C74F0EF" w:rsidR="00A34DF4" w:rsidRPr="00C721DA" w:rsidRDefault="00A34DF4" w:rsidP="00F62F35">
      <w:pPr>
        <w:pStyle w:val="Default"/>
        <w:numPr>
          <w:ilvl w:val="0"/>
          <w:numId w:val="27"/>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References</w:t>
      </w:r>
      <w:r w:rsidRPr="00C721DA">
        <w:rPr>
          <w:rFonts w:asciiTheme="minorHAnsi" w:hAnsiTheme="minorHAnsi" w:cs="Times New Roman"/>
          <w:color w:val="auto"/>
          <w:sz w:val="22"/>
          <w:szCs w:val="22"/>
          <w:lang w:val="en-GB"/>
        </w:rPr>
        <w:t xml:space="preserve">: executive summaries of three (3) events with similar profiles to that of the ICOM General Conference and references with contact information from organisations that have used the Tenderer’s services for events of similar profile within the past three (3) years. </w:t>
      </w:r>
    </w:p>
    <w:p w14:paraId="727416A8" w14:textId="77777777" w:rsidR="000C1C3C" w:rsidRDefault="000C1C3C" w:rsidP="00F62F35">
      <w:pPr>
        <w:pStyle w:val="Default"/>
        <w:spacing w:after="18"/>
        <w:ind w:left="426" w:hanging="426"/>
        <w:jc w:val="both"/>
        <w:rPr>
          <w:rFonts w:asciiTheme="minorHAnsi" w:hAnsiTheme="minorHAnsi" w:cs="Times New Roman"/>
          <w:color w:val="auto"/>
          <w:sz w:val="22"/>
          <w:szCs w:val="22"/>
          <w:lang w:val="en-GB"/>
        </w:rPr>
      </w:pPr>
    </w:p>
    <w:p w14:paraId="6A9622EA" w14:textId="0D4BF9B0" w:rsidR="00A34DF4" w:rsidRPr="00C721DA" w:rsidRDefault="00A34DF4" w:rsidP="00F62F35">
      <w:pPr>
        <w:pStyle w:val="Default"/>
        <w:numPr>
          <w:ilvl w:val="0"/>
          <w:numId w:val="27"/>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Team qualification: </w:t>
      </w:r>
      <w:r w:rsidRPr="00C721DA">
        <w:rPr>
          <w:rFonts w:asciiTheme="minorHAnsi" w:hAnsiTheme="minorHAnsi" w:cs="Times New Roman"/>
          <w:color w:val="auto"/>
          <w:sz w:val="22"/>
          <w:szCs w:val="22"/>
          <w:lang w:val="en-GB"/>
        </w:rPr>
        <w:t xml:space="preserve">qualifications, background, language skills, [four (4) languages required: English, French, Spanish and </w:t>
      </w:r>
      <w:r w:rsidR="00F862E4">
        <w:rPr>
          <w:rFonts w:asciiTheme="minorHAnsi" w:hAnsiTheme="minorHAnsi" w:cs="Times New Roman"/>
          <w:color w:val="auto"/>
          <w:sz w:val="22"/>
          <w:szCs w:val="22"/>
          <w:lang w:val="en-GB"/>
        </w:rPr>
        <w:t>Japanese</w:t>
      </w:r>
      <w:r w:rsidRPr="00C721DA">
        <w:rPr>
          <w:rFonts w:asciiTheme="minorHAnsi" w:hAnsiTheme="minorHAnsi" w:cs="Times New Roman"/>
          <w:color w:val="auto"/>
          <w:sz w:val="22"/>
          <w:szCs w:val="22"/>
          <w:lang w:val="en-GB"/>
        </w:rPr>
        <w:t xml:space="preserve">]; international experience for the project director and other staff support of at least five (5) years, specifically in </w:t>
      </w:r>
      <w:r w:rsidR="00F862E4">
        <w:rPr>
          <w:rFonts w:asciiTheme="minorHAnsi" w:hAnsiTheme="minorHAnsi" w:cs="Times New Roman"/>
          <w:color w:val="auto"/>
          <w:sz w:val="22"/>
          <w:szCs w:val="22"/>
          <w:lang w:val="en-GB"/>
        </w:rPr>
        <w:t>Japan</w:t>
      </w:r>
      <w:r w:rsidRPr="00C721DA">
        <w:rPr>
          <w:rFonts w:asciiTheme="minorHAnsi" w:hAnsiTheme="minorHAnsi" w:cs="Times New Roman"/>
          <w:color w:val="auto"/>
          <w:sz w:val="22"/>
          <w:szCs w:val="22"/>
          <w:lang w:val="en-GB"/>
        </w:rPr>
        <w:t xml:space="preserve">; information and working relations with contacts in </w:t>
      </w:r>
      <w:r w:rsidR="00F862E4">
        <w:rPr>
          <w:rFonts w:asciiTheme="minorHAnsi" w:hAnsiTheme="minorHAnsi" w:cs="Times New Roman"/>
          <w:color w:val="auto"/>
          <w:sz w:val="22"/>
          <w:szCs w:val="22"/>
          <w:lang w:val="en-GB"/>
        </w:rPr>
        <w:t>Japan</w:t>
      </w:r>
      <w:r w:rsidRPr="00C721DA">
        <w:rPr>
          <w:rFonts w:asciiTheme="minorHAnsi" w:hAnsiTheme="minorHAnsi" w:cs="Times New Roman"/>
          <w:color w:val="auto"/>
          <w:sz w:val="22"/>
          <w:szCs w:val="22"/>
          <w:lang w:val="en-GB"/>
        </w:rPr>
        <w:t xml:space="preserve">. </w:t>
      </w:r>
    </w:p>
    <w:p w14:paraId="1CC65CD4" w14:textId="77777777" w:rsidR="000C1C3C" w:rsidRDefault="000C1C3C" w:rsidP="00F62F35">
      <w:pPr>
        <w:pStyle w:val="Default"/>
        <w:spacing w:after="18"/>
        <w:ind w:left="426" w:hanging="426"/>
        <w:jc w:val="both"/>
        <w:rPr>
          <w:rFonts w:asciiTheme="minorHAnsi" w:hAnsiTheme="minorHAnsi" w:cs="Times New Roman"/>
          <w:color w:val="auto"/>
          <w:sz w:val="22"/>
          <w:szCs w:val="22"/>
          <w:lang w:val="en-GB"/>
        </w:rPr>
      </w:pPr>
    </w:p>
    <w:p w14:paraId="00E3E120" w14:textId="36B687E4" w:rsidR="00A34DF4" w:rsidRPr="00C721DA" w:rsidRDefault="00A34DF4" w:rsidP="00F62F35">
      <w:pPr>
        <w:pStyle w:val="Default"/>
        <w:numPr>
          <w:ilvl w:val="0"/>
          <w:numId w:val="27"/>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Fees: </w:t>
      </w:r>
      <w:r w:rsidRPr="00C721DA">
        <w:rPr>
          <w:rFonts w:asciiTheme="minorHAnsi" w:hAnsiTheme="minorHAnsi" w:cs="Times New Roman"/>
          <w:color w:val="auto"/>
          <w:sz w:val="22"/>
          <w:szCs w:val="22"/>
          <w:lang w:val="en-GB"/>
        </w:rPr>
        <w:t>detailed budget breakdown according</w:t>
      </w:r>
      <w:r w:rsidR="00045C62">
        <w:rPr>
          <w:rFonts w:asciiTheme="minorHAnsi" w:hAnsiTheme="minorHAnsi" w:cs="Times New Roman"/>
          <w:color w:val="auto"/>
          <w:sz w:val="22"/>
          <w:szCs w:val="22"/>
          <w:lang w:val="en-GB"/>
        </w:rPr>
        <w:t xml:space="preserve"> to the description in Article 10</w:t>
      </w:r>
      <w:r w:rsidRPr="00C721DA">
        <w:rPr>
          <w:rFonts w:asciiTheme="minorHAnsi" w:hAnsiTheme="minorHAnsi" w:cs="Times New Roman"/>
          <w:color w:val="auto"/>
          <w:sz w:val="22"/>
          <w:szCs w:val="22"/>
          <w:lang w:val="en-GB"/>
        </w:rPr>
        <w:t xml:space="preserve">. </w:t>
      </w:r>
    </w:p>
    <w:p w14:paraId="41402D44" w14:textId="77777777" w:rsidR="000C1C3C" w:rsidRDefault="000C1C3C" w:rsidP="00F62F35">
      <w:pPr>
        <w:pStyle w:val="Default"/>
        <w:ind w:left="426" w:hanging="426"/>
        <w:jc w:val="both"/>
        <w:rPr>
          <w:rFonts w:asciiTheme="minorHAnsi" w:hAnsiTheme="minorHAnsi" w:cs="Times New Roman"/>
          <w:color w:val="auto"/>
          <w:sz w:val="22"/>
          <w:szCs w:val="22"/>
          <w:lang w:val="en-GB"/>
        </w:rPr>
      </w:pPr>
    </w:p>
    <w:p w14:paraId="56155CB9" w14:textId="1387FD17" w:rsidR="00A34DF4" w:rsidRPr="00C721DA" w:rsidRDefault="00A34DF4" w:rsidP="00F62F35">
      <w:pPr>
        <w:pStyle w:val="Default"/>
        <w:numPr>
          <w:ilvl w:val="0"/>
          <w:numId w:val="27"/>
        </w:numPr>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Budget and schedule templates: </w:t>
      </w:r>
      <w:r w:rsidRPr="00C721DA">
        <w:rPr>
          <w:rFonts w:asciiTheme="minorHAnsi" w:hAnsiTheme="minorHAnsi" w:cs="Times New Roman"/>
          <w:color w:val="auto"/>
          <w:sz w:val="22"/>
          <w:szCs w:val="22"/>
          <w:lang w:val="en-GB"/>
        </w:rPr>
        <w:t xml:space="preserve">a budget template for the General Conference and a description of the chronology for completing the work, including a timeline and deadlines for each task. </w:t>
      </w:r>
    </w:p>
    <w:p w14:paraId="0C931467" w14:textId="77777777" w:rsidR="00A34DF4" w:rsidRDefault="00A34DF4" w:rsidP="00A51D0E">
      <w:pPr>
        <w:pStyle w:val="Default"/>
        <w:jc w:val="both"/>
        <w:rPr>
          <w:rFonts w:asciiTheme="minorHAnsi" w:hAnsiTheme="minorHAnsi" w:cs="Times New Roman"/>
          <w:color w:val="auto"/>
          <w:sz w:val="22"/>
          <w:szCs w:val="22"/>
          <w:lang w:val="en-GB"/>
        </w:rPr>
      </w:pPr>
    </w:p>
    <w:p w14:paraId="01827C2D" w14:textId="77777777" w:rsidR="004729BE" w:rsidRPr="00C721DA" w:rsidRDefault="004729BE" w:rsidP="00A51D0E">
      <w:pPr>
        <w:pStyle w:val="Default"/>
        <w:jc w:val="both"/>
        <w:rPr>
          <w:rFonts w:asciiTheme="minorHAnsi" w:hAnsiTheme="minorHAnsi" w:cs="Times New Roman"/>
          <w:color w:val="auto"/>
          <w:sz w:val="22"/>
          <w:szCs w:val="22"/>
          <w:lang w:val="en-GB"/>
        </w:rPr>
      </w:pPr>
    </w:p>
    <w:p w14:paraId="05E28C23" w14:textId="77777777" w:rsidR="00A34DF4" w:rsidRPr="00C721DA" w:rsidRDefault="00C84A9C"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2"/>
          <w:szCs w:val="22"/>
          <w:lang w:val="en-GB"/>
        </w:rPr>
        <w:t>8</w:t>
      </w:r>
      <w:r w:rsidR="00A34DF4" w:rsidRPr="00C721DA">
        <w:rPr>
          <w:rFonts w:asciiTheme="minorHAnsi" w:hAnsiTheme="minorHAnsi" w:cs="Times New Roman"/>
          <w:b/>
          <w:bCs/>
          <w:color w:val="auto"/>
          <w:sz w:val="22"/>
          <w:szCs w:val="22"/>
          <w:lang w:val="en-GB"/>
        </w:rPr>
        <w:t xml:space="preserve">. </w:t>
      </w:r>
      <w:r w:rsidR="00A34DF4" w:rsidRPr="00C721DA">
        <w:rPr>
          <w:rFonts w:asciiTheme="minorHAnsi" w:hAnsiTheme="minorHAnsi" w:cs="Times New Roman"/>
          <w:b/>
          <w:bCs/>
          <w:color w:val="auto"/>
          <w:sz w:val="23"/>
          <w:szCs w:val="23"/>
          <w:lang w:val="en-GB"/>
        </w:rPr>
        <w:t xml:space="preserve">SUBMISSION OF TENDERS </w:t>
      </w:r>
    </w:p>
    <w:p w14:paraId="5F26E09F"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71842B27" w14:textId="77777777" w:rsidR="00A34DF4"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Proposals should be forwarded by postal or electronic means, prior to the</w:t>
      </w:r>
      <w:r w:rsidR="00045C62">
        <w:rPr>
          <w:rFonts w:asciiTheme="minorHAnsi" w:hAnsiTheme="minorHAnsi" w:cs="Times New Roman"/>
          <w:color w:val="auto"/>
          <w:sz w:val="22"/>
          <w:szCs w:val="22"/>
          <w:lang w:val="en-GB"/>
        </w:rPr>
        <w:t xml:space="preserve"> deadline mentioned in Article 6</w:t>
      </w:r>
      <w:r w:rsidRPr="00C721DA">
        <w:rPr>
          <w:rFonts w:asciiTheme="minorHAnsi" w:hAnsiTheme="minorHAnsi" w:cs="Times New Roman"/>
          <w:color w:val="auto"/>
          <w:sz w:val="22"/>
          <w:szCs w:val="22"/>
          <w:lang w:val="en-GB"/>
        </w:rPr>
        <w:t xml:space="preserve"> to: </w:t>
      </w:r>
    </w:p>
    <w:p w14:paraId="76786DA0" w14:textId="77777777" w:rsidR="00C84A9C" w:rsidRDefault="00C84A9C" w:rsidP="00A51D0E">
      <w:pPr>
        <w:pStyle w:val="Default"/>
        <w:jc w:val="both"/>
        <w:rPr>
          <w:rFonts w:asciiTheme="minorHAnsi" w:hAnsiTheme="minorHAnsi" w:cs="Times New Roman"/>
          <w:color w:val="auto"/>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5E7BFA" w:rsidRPr="00082AE3" w14:paraId="33839475" w14:textId="77777777" w:rsidTr="005E7BFA">
        <w:tc>
          <w:tcPr>
            <w:tcW w:w="4322" w:type="dxa"/>
          </w:tcPr>
          <w:p w14:paraId="05129A13" w14:textId="77777777" w:rsidR="005E7BFA" w:rsidRPr="00082AE3" w:rsidRDefault="005E7BFA" w:rsidP="00A51D0E">
            <w:pPr>
              <w:pStyle w:val="Default"/>
              <w:jc w:val="both"/>
              <w:rPr>
                <w:rFonts w:asciiTheme="minorHAnsi" w:hAnsiTheme="minorHAnsi" w:cs="Times New Roman"/>
                <w:b/>
                <w:color w:val="auto"/>
                <w:sz w:val="22"/>
                <w:szCs w:val="22"/>
                <w:lang w:val="en-GB"/>
              </w:rPr>
            </w:pPr>
            <w:r w:rsidRPr="00082AE3">
              <w:rPr>
                <w:rFonts w:asciiTheme="minorHAnsi" w:hAnsiTheme="minorHAnsi" w:cs="Times New Roman"/>
                <w:b/>
                <w:color w:val="auto"/>
                <w:sz w:val="22"/>
                <w:szCs w:val="22"/>
                <w:lang w:val="en-GB"/>
              </w:rPr>
              <w:t>Contact person ICOM</w:t>
            </w:r>
          </w:p>
          <w:p w14:paraId="35AD83A0" w14:textId="0A3CD9C6" w:rsidR="005E7BFA" w:rsidRDefault="005E7BFA" w:rsidP="00A51D0E">
            <w:pPr>
              <w:pStyle w:val="Default"/>
              <w:jc w:val="both"/>
              <w:rPr>
                <w:rFonts w:asciiTheme="minorHAnsi" w:hAnsiTheme="minorHAnsi" w:cs="Times New Roman"/>
                <w:color w:val="auto"/>
                <w:sz w:val="22"/>
                <w:szCs w:val="22"/>
                <w:lang w:val="en-GB"/>
              </w:rPr>
            </w:pPr>
            <w:r w:rsidRPr="008259DF">
              <w:rPr>
                <w:rFonts w:asciiTheme="minorHAnsi" w:hAnsiTheme="minorHAnsi" w:cs="Times New Roman"/>
                <w:color w:val="auto"/>
                <w:sz w:val="22"/>
                <w:szCs w:val="22"/>
                <w:lang w:val="en-GB"/>
              </w:rPr>
              <w:t>M</w:t>
            </w:r>
            <w:r w:rsidR="00C4093E">
              <w:rPr>
                <w:rFonts w:asciiTheme="minorHAnsi" w:hAnsiTheme="minorHAnsi" w:cs="Times New Roman"/>
                <w:color w:val="auto"/>
                <w:sz w:val="22"/>
                <w:szCs w:val="22"/>
                <w:lang w:val="en-GB"/>
              </w:rPr>
              <w:t>r</w:t>
            </w:r>
            <w:r w:rsidRPr="008259DF">
              <w:rPr>
                <w:rFonts w:asciiTheme="minorHAnsi" w:hAnsiTheme="minorHAnsi" w:cs="Times New Roman"/>
                <w:color w:val="auto"/>
                <w:sz w:val="22"/>
                <w:szCs w:val="22"/>
                <w:lang w:val="en-GB"/>
              </w:rPr>
              <w:t xml:space="preserve"> Peter Keller</w:t>
            </w:r>
          </w:p>
          <w:p w14:paraId="5C9F57DB" w14:textId="77777777" w:rsidR="005E7BFA" w:rsidRDefault="005E7BFA" w:rsidP="00A51D0E">
            <w:pPr>
              <w:pStyle w:val="Default"/>
              <w:jc w:val="both"/>
              <w:rPr>
                <w:rFonts w:asciiTheme="minorHAnsi" w:hAnsiTheme="minorHAnsi" w:cs="Times New Roman"/>
                <w:color w:val="auto"/>
                <w:sz w:val="22"/>
                <w:szCs w:val="22"/>
                <w:lang w:val="en-GB"/>
              </w:rPr>
            </w:pPr>
            <w:r w:rsidRPr="008259DF">
              <w:rPr>
                <w:rFonts w:asciiTheme="minorHAnsi" w:hAnsiTheme="minorHAnsi" w:cs="Times New Roman"/>
                <w:color w:val="auto"/>
                <w:sz w:val="22"/>
                <w:szCs w:val="22"/>
                <w:lang w:val="en-GB"/>
              </w:rPr>
              <w:t>General Director</w:t>
            </w:r>
          </w:p>
          <w:p w14:paraId="67FA5861" w14:textId="77777777" w:rsidR="005E7BFA" w:rsidRPr="004905CC" w:rsidRDefault="005E7BFA" w:rsidP="00A51D0E">
            <w:pPr>
              <w:pStyle w:val="Default"/>
              <w:jc w:val="both"/>
              <w:rPr>
                <w:rFonts w:asciiTheme="minorHAnsi" w:hAnsiTheme="minorHAnsi" w:cs="Times New Roman"/>
                <w:color w:val="auto"/>
                <w:sz w:val="22"/>
                <w:szCs w:val="22"/>
              </w:rPr>
            </w:pPr>
            <w:r w:rsidRPr="004905CC">
              <w:rPr>
                <w:rFonts w:asciiTheme="minorHAnsi" w:hAnsiTheme="minorHAnsi" w:cs="Times New Roman"/>
                <w:color w:val="auto"/>
                <w:sz w:val="22"/>
                <w:szCs w:val="22"/>
              </w:rPr>
              <w:t>ICOM</w:t>
            </w:r>
          </w:p>
          <w:p w14:paraId="0A1D69B1" w14:textId="77777777" w:rsidR="005E7BFA" w:rsidRPr="005E7BFA" w:rsidRDefault="005E7BFA" w:rsidP="00A51D0E">
            <w:pPr>
              <w:pStyle w:val="Default"/>
              <w:jc w:val="both"/>
              <w:rPr>
                <w:rFonts w:asciiTheme="minorHAnsi" w:hAnsiTheme="minorHAnsi" w:cs="Times New Roman"/>
                <w:color w:val="auto"/>
                <w:sz w:val="22"/>
                <w:szCs w:val="22"/>
              </w:rPr>
            </w:pPr>
            <w:r w:rsidRPr="004905CC">
              <w:rPr>
                <w:rFonts w:asciiTheme="minorHAnsi" w:hAnsiTheme="minorHAnsi" w:cs="Times New Roman"/>
                <w:color w:val="auto"/>
                <w:sz w:val="22"/>
                <w:szCs w:val="22"/>
              </w:rPr>
              <w:t>22 rue de Palestro</w:t>
            </w:r>
          </w:p>
          <w:p w14:paraId="256C66B9" w14:textId="77777777" w:rsidR="005E7BFA" w:rsidRPr="005E7BFA" w:rsidRDefault="00082AE3" w:rsidP="00A51D0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75002 Paris</w:t>
            </w:r>
            <w:r w:rsidR="005E7BFA" w:rsidRPr="004905CC">
              <w:rPr>
                <w:rFonts w:asciiTheme="minorHAnsi" w:hAnsiTheme="minorHAnsi" w:cs="Times New Roman"/>
                <w:color w:val="auto"/>
                <w:sz w:val="22"/>
                <w:szCs w:val="22"/>
              </w:rPr>
              <w:t xml:space="preserve"> – F</w:t>
            </w:r>
            <w:r>
              <w:rPr>
                <w:rFonts w:asciiTheme="minorHAnsi" w:hAnsiTheme="minorHAnsi" w:cs="Times New Roman"/>
                <w:color w:val="auto"/>
                <w:sz w:val="22"/>
                <w:szCs w:val="22"/>
              </w:rPr>
              <w:t>rance</w:t>
            </w:r>
          </w:p>
          <w:p w14:paraId="4AAD7C42" w14:textId="77777777" w:rsidR="005E7BFA" w:rsidRPr="00F62F35" w:rsidRDefault="003F3775" w:rsidP="00A51D0E">
            <w:pPr>
              <w:pStyle w:val="Default"/>
              <w:jc w:val="both"/>
              <w:rPr>
                <w:rFonts w:asciiTheme="minorHAnsi" w:hAnsiTheme="minorHAnsi" w:cs="Times New Roman"/>
                <w:color w:val="auto"/>
                <w:sz w:val="22"/>
                <w:szCs w:val="22"/>
              </w:rPr>
            </w:pPr>
            <w:hyperlink r:id="rId15" w:history="1">
              <w:r w:rsidR="005E7BFA" w:rsidRPr="000C1070">
                <w:rPr>
                  <w:rStyle w:val="Hyperlink"/>
                  <w:rFonts w:asciiTheme="minorHAnsi" w:hAnsiTheme="minorHAnsi"/>
                  <w:sz w:val="22"/>
                </w:rPr>
                <w:t>peter.keller@icom.museum</w:t>
              </w:r>
            </w:hyperlink>
            <w:r w:rsidR="005E7BFA" w:rsidRPr="000C1070">
              <w:rPr>
                <w:rFonts w:asciiTheme="minorHAnsi" w:hAnsiTheme="minorHAnsi" w:cs="Times New Roman"/>
                <w:color w:val="auto"/>
                <w:sz w:val="21"/>
                <w:szCs w:val="22"/>
              </w:rPr>
              <w:t xml:space="preserve"> </w:t>
            </w:r>
          </w:p>
        </w:tc>
        <w:tc>
          <w:tcPr>
            <w:tcW w:w="4322" w:type="dxa"/>
          </w:tcPr>
          <w:p w14:paraId="7C84BA87" w14:textId="77777777" w:rsidR="00082AE3" w:rsidRPr="00082AE3" w:rsidRDefault="00082AE3" w:rsidP="00A51D0E">
            <w:pPr>
              <w:pStyle w:val="Default"/>
              <w:jc w:val="both"/>
              <w:rPr>
                <w:rFonts w:asciiTheme="minorHAnsi" w:eastAsia="MS Mincho" w:hAnsiTheme="minorHAnsi" w:cs="Times New Roman"/>
                <w:b/>
                <w:color w:val="auto"/>
                <w:sz w:val="22"/>
                <w:szCs w:val="22"/>
                <w:lang w:val="en-GB" w:eastAsia="ja-JP"/>
              </w:rPr>
            </w:pPr>
            <w:r w:rsidRPr="00082AE3">
              <w:rPr>
                <w:rFonts w:asciiTheme="minorHAnsi" w:hAnsiTheme="minorHAnsi" w:cs="Times New Roman"/>
                <w:b/>
                <w:color w:val="auto"/>
                <w:sz w:val="22"/>
                <w:szCs w:val="22"/>
                <w:lang w:val="en-GB"/>
              </w:rPr>
              <w:t xml:space="preserve">Contact person </w:t>
            </w:r>
            <w:r w:rsidRPr="00082AE3">
              <w:rPr>
                <w:rFonts w:asciiTheme="minorHAnsi" w:eastAsia="MS Mincho" w:hAnsiTheme="minorHAnsi" w:cs="Times New Roman" w:hint="eastAsia"/>
                <w:b/>
                <w:color w:val="auto"/>
                <w:sz w:val="22"/>
                <w:szCs w:val="22"/>
                <w:lang w:val="en-GB" w:eastAsia="ja-JP"/>
              </w:rPr>
              <w:t>in</w:t>
            </w:r>
            <w:r w:rsidRPr="00082AE3">
              <w:rPr>
                <w:rFonts w:asciiTheme="minorHAnsi" w:hAnsiTheme="minorHAnsi" w:cs="Times New Roman"/>
                <w:b/>
                <w:color w:val="auto"/>
                <w:sz w:val="22"/>
                <w:szCs w:val="22"/>
                <w:lang w:val="en-GB"/>
              </w:rPr>
              <w:t xml:space="preserve"> Japan</w:t>
            </w:r>
            <w:r w:rsidRPr="00082AE3">
              <w:rPr>
                <w:rFonts w:asciiTheme="minorHAnsi" w:eastAsia="MS Mincho" w:hAnsiTheme="minorHAnsi" w:cs="Times New Roman" w:hint="eastAsia"/>
                <w:b/>
                <w:color w:val="auto"/>
                <w:sz w:val="22"/>
                <w:szCs w:val="22"/>
                <w:lang w:val="en-GB" w:eastAsia="ja-JP"/>
              </w:rPr>
              <w:t xml:space="preserve"> </w:t>
            </w:r>
          </w:p>
          <w:p w14:paraId="0AF4C2FC" w14:textId="5B7B2CC3" w:rsidR="005E7BFA" w:rsidRPr="00082AE3" w:rsidRDefault="00082AE3" w:rsidP="00A51D0E">
            <w:pPr>
              <w:pStyle w:val="Default"/>
              <w:jc w:val="both"/>
              <w:rPr>
                <w:rFonts w:asciiTheme="minorHAnsi" w:eastAsia="MS Mincho" w:hAnsiTheme="minorHAnsi" w:cs="Times New Roman"/>
                <w:color w:val="auto"/>
                <w:sz w:val="22"/>
                <w:szCs w:val="22"/>
                <w:lang w:val="en-GB" w:eastAsia="ja-JP"/>
              </w:rPr>
            </w:pPr>
            <w:r w:rsidRPr="00082AE3">
              <w:rPr>
                <w:rFonts w:asciiTheme="minorHAnsi" w:eastAsia="MS Mincho" w:hAnsiTheme="minorHAnsi" w:cs="Times New Roman" w:hint="eastAsia"/>
                <w:color w:val="auto"/>
                <w:sz w:val="22"/>
                <w:szCs w:val="22"/>
                <w:lang w:val="en-GB" w:eastAsia="ja-JP"/>
              </w:rPr>
              <w:t>Mr Masahisa Nakatani</w:t>
            </w:r>
          </w:p>
          <w:p w14:paraId="6AE8ED6C" w14:textId="77777777" w:rsidR="00082AE3" w:rsidRPr="00082AE3" w:rsidRDefault="00082AE3" w:rsidP="00A51D0E">
            <w:pPr>
              <w:pStyle w:val="Default"/>
              <w:jc w:val="both"/>
              <w:rPr>
                <w:rFonts w:asciiTheme="minorHAnsi" w:eastAsia="MS Mincho" w:hAnsiTheme="minorHAnsi" w:cs="Times New Roman"/>
                <w:color w:val="auto"/>
                <w:sz w:val="22"/>
                <w:szCs w:val="22"/>
                <w:lang w:val="en-GB" w:eastAsia="ja-JP"/>
              </w:rPr>
            </w:pPr>
            <w:r w:rsidRPr="00082AE3">
              <w:rPr>
                <w:rFonts w:asciiTheme="minorHAnsi" w:eastAsia="MS Mincho" w:hAnsiTheme="minorHAnsi" w:cs="Times New Roman" w:hint="eastAsia"/>
                <w:color w:val="auto"/>
                <w:sz w:val="22"/>
                <w:szCs w:val="22"/>
                <w:lang w:val="en-GB" w:eastAsia="ja-JP"/>
              </w:rPr>
              <w:t>Deputy General Manager</w:t>
            </w:r>
          </w:p>
          <w:p w14:paraId="04E94B10" w14:textId="7E1E4439" w:rsidR="00082AE3" w:rsidRPr="00082AE3" w:rsidRDefault="00082AE3" w:rsidP="00A51D0E">
            <w:pPr>
              <w:pStyle w:val="Default"/>
              <w:jc w:val="both"/>
              <w:rPr>
                <w:rFonts w:asciiTheme="minorHAnsi" w:eastAsia="MS Mincho" w:hAnsiTheme="minorHAnsi" w:cs="Times New Roman"/>
                <w:color w:val="auto"/>
                <w:sz w:val="22"/>
                <w:szCs w:val="22"/>
                <w:lang w:val="en-GB" w:eastAsia="ja-JP"/>
              </w:rPr>
            </w:pPr>
            <w:r w:rsidRPr="00082AE3">
              <w:rPr>
                <w:rFonts w:asciiTheme="minorHAnsi" w:eastAsia="MS Mincho" w:hAnsiTheme="minorHAnsi" w:cs="Times New Roman" w:hint="eastAsia"/>
                <w:color w:val="auto"/>
                <w:sz w:val="22"/>
                <w:szCs w:val="22"/>
                <w:lang w:val="en-GB" w:eastAsia="ja-JP"/>
              </w:rPr>
              <w:t>The Japanese Association of Museums</w:t>
            </w:r>
            <w:r w:rsidR="004E70F7">
              <w:rPr>
                <w:rFonts w:asciiTheme="minorHAnsi" w:eastAsia="MS Mincho" w:hAnsiTheme="minorHAnsi" w:cs="Times New Roman"/>
                <w:color w:val="auto"/>
                <w:sz w:val="22"/>
                <w:szCs w:val="22"/>
                <w:lang w:val="en-GB" w:eastAsia="ja-JP"/>
              </w:rPr>
              <w:t xml:space="preserve"> (JAM)</w:t>
            </w:r>
          </w:p>
          <w:p w14:paraId="04F15DFD" w14:textId="77777777" w:rsidR="00082AE3" w:rsidRPr="00082AE3" w:rsidRDefault="00082AE3" w:rsidP="00A51D0E">
            <w:pPr>
              <w:pStyle w:val="Default"/>
              <w:jc w:val="both"/>
              <w:rPr>
                <w:rFonts w:asciiTheme="minorHAnsi" w:eastAsia="MS Mincho" w:hAnsiTheme="minorHAnsi" w:cs="Times New Roman"/>
                <w:color w:val="auto"/>
                <w:sz w:val="22"/>
                <w:szCs w:val="22"/>
                <w:lang w:val="en-GB" w:eastAsia="ja-JP"/>
              </w:rPr>
            </w:pPr>
            <w:r w:rsidRPr="004905CC">
              <w:rPr>
                <w:rFonts w:asciiTheme="minorHAnsi" w:eastAsia="MS Mincho" w:hAnsiTheme="minorHAnsi" w:cs="Times New Roman"/>
                <w:color w:val="auto"/>
                <w:sz w:val="22"/>
                <w:szCs w:val="22"/>
                <w:lang w:val="en-US" w:eastAsia="ja-JP"/>
              </w:rPr>
              <w:t>12-52 Ueno Park, Taito-ku</w:t>
            </w:r>
          </w:p>
          <w:p w14:paraId="3AAF56BA" w14:textId="77777777" w:rsidR="00082AE3" w:rsidRPr="00EA5E0E" w:rsidRDefault="00082AE3" w:rsidP="00A51D0E">
            <w:pPr>
              <w:pStyle w:val="Default"/>
              <w:jc w:val="both"/>
              <w:rPr>
                <w:rFonts w:asciiTheme="minorHAnsi" w:eastAsia="MS Mincho" w:hAnsiTheme="minorHAnsi" w:cs="Times New Roman"/>
                <w:color w:val="auto"/>
                <w:sz w:val="22"/>
                <w:szCs w:val="22"/>
                <w:lang w:val="en-GB" w:eastAsia="ja-JP"/>
              </w:rPr>
            </w:pPr>
            <w:r w:rsidRPr="00EA5E0E">
              <w:rPr>
                <w:rFonts w:asciiTheme="minorHAnsi" w:eastAsia="MS Mincho" w:hAnsiTheme="minorHAnsi" w:cs="Times New Roman"/>
                <w:color w:val="auto"/>
                <w:sz w:val="22"/>
                <w:szCs w:val="22"/>
                <w:lang w:val="en-US" w:eastAsia="ja-JP"/>
              </w:rPr>
              <w:t>Tokyo, 110-0007 Japan</w:t>
            </w:r>
          </w:p>
          <w:p w14:paraId="739EF0AA" w14:textId="77777777" w:rsidR="00082AE3" w:rsidRPr="00082AE3" w:rsidRDefault="003F3775" w:rsidP="00A51D0E">
            <w:pPr>
              <w:pStyle w:val="Default"/>
              <w:jc w:val="both"/>
              <w:rPr>
                <w:rFonts w:asciiTheme="minorHAnsi" w:hAnsiTheme="minorHAnsi" w:cs="Times New Roman"/>
                <w:color w:val="auto"/>
                <w:sz w:val="22"/>
                <w:szCs w:val="22"/>
                <w:lang w:val="en-US"/>
              </w:rPr>
            </w:pPr>
            <w:hyperlink r:id="rId16" w:history="1">
              <w:r w:rsidR="00082AE3" w:rsidRPr="000C1070">
                <w:rPr>
                  <w:rStyle w:val="Hyperlink"/>
                  <w:rFonts w:asciiTheme="minorHAnsi" w:eastAsia="MS Mincho" w:hAnsiTheme="minorHAnsi"/>
                  <w:sz w:val="22"/>
                  <w:lang w:val="en-US"/>
                </w:rPr>
                <w:t>nakatani</w:t>
              </w:r>
              <w:r w:rsidR="00082AE3" w:rsidRPr="000C1070">
                <w:rPr>
                  <w:rStyle w:val="Hyperlink"/>
                  <w:rFonts w:asciiTheme="minorHAnsi" w:hAnsiTheme="minorHAnsi"/>
                  <w:sz w:val="22"/>
                  <w:lang w:val="en-US"/>
                </w:rPr>
                <w:t>@</w:t>
              </w:r>
              <w:r w:rsidR="00082AE3" w:rsidRPr="000C1070">
                <w:rPr>
                  <w:rStyle w:val="Hyperlink"/>
                  <w:rFonts w:asciiTheme="minorHAnsi" w:eastAsia="MS Mincho" w:hAnsiTheme="minorHAnsi"/>
                  <w:sz w:val="22"/>
                  <w:lang w:val="en-US"/>
                </w:rPr>
                <w:t>j-muse.or.jp</w:t>
              </w:r>
            </w:hyperlink>
            <w:r w:rsidR="00082AE3" w:rsidRPr="000C1070">
              <w:rPr>
                <w:rFonts w:asciiTheme="minorHAnsi" w:eastAsia="MS Mincho" w:hAnsiTheme="minorHAnsi" w:cs="Times New Roman"/>
                <w:color w:val="FF0000"/>
                <w:sz w:val="21"/>
                <w:szCs w:val="22"/>
                <w:lang w:val="en-US" w:eastAsia="ja-JP"/>
              </w:rPr>
              <w:t xml:space="preserve"> </w:t>
            </w:r>
          </w:p>
        </w:tc>
      </w:tr>
    </w:tbl>
    <w:p w14:paraId="72E97BDB" w14:textId="2BB8592A" w:rsidR="000C1C3C" w:rsidRPr="00C721DA" w:rsidRDefault="000C1C3C" w:rsidP="00A51D0E">
      <w:pPr>
        <w:pStyle w:val="Default"/>
        <w:jc w:val="both"/>
        <w:rPr>
          <w:rFonts w:asciiTheme="minorHAnsi" w:hAnsiTheme="minorHAnsi" w:cs="Times New Roman"/>
          <w:color w:val="auto"/>
          <w:sz w:val="22"/>
          <w:szCs w:val="22"/>
          <w:lang w:val="en-GB"/>
        </w:rPr>
      </w:pPr>
      <w:bookmarkStart w:id="0" w:name="_GoBack"/>
      <w:bookmarkEnd w:id="0"/>
    </w:p>
    <w:p w14:paraId="02416FAE"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3"/>
          <w:szCs w:val="23"/>
          <w:lang w:val="en-GB"/>
        </w:rPr>
        <w:t>9</w:t>
      </w:r>
      <w:r w:rsidR="00A34DF4" w:rsidRPr="00C721DA">
        <w:rPr>
          <w:rFonts w:asciiTheme="minorHAnsi" w:hAnsiTheme="minorHAnsi" w:cs="Times New Roman"/>
          <w:b/>
          <w:bCs/>
          <w:color w:val="auto"/>
          <w:sz w:val="23"/>
          <w:szCs w:val="23"/>
          <w:lang w:val="en-GB"/>
        </w:rPr>
        <w:t xml:space="preserve">. PCO’S MISSIONS </w:t>
      </w:r>
    </w:p>
    <w:p w14:paraId="23662813"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211C2DC9" w14:textId="77777777" w:rsidR="00A34DF4" w:rsidRPr="00C721DA"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The PCO is invited to tender for the provision of the following services. </w:t>
      </w:r>
    </w:p>
    <w:p w14:paraId="51152A12" w14:textId="77777777" w:rsidR="00FD7FCF" w:rsidRPr="00C721DA" w:rsidRDefault="00A34DF4" w:rsidP="00FD7FCF">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The following list is not necessarily exhaustive and Tenderers are welcome to incorporate additional services as considered relevant for the successful organisation of this Conference; it intends to be indicative of the responsibilities of the PCO, which will be further detailed in the contract. </w:t>
      </w:r>
    </w:p>
    <w:p w14:paraId="33FBDB44" w14:textId="77777777" w:rsidR="00FD7FCF" w:rsidRPr="00C721DA" w:rsidRDefault="00FD7FCF" w:rsidP="00FD7FCF">
      <w:pPr>
        <w:pStyle w:val="Default"/>
        <w:jc w:val="both"/>
        <w:rPr>
          <w:rFonts w:asciiTheme="minorHAnsi" w:hAnsiTheme="minorHAnsi" w:cs="Times New Roman"/>
          <w:color w:val="auto"/>
          <w:sz w:val="22"/>
          <w:szCs w:val="22"/>
          <w:lang w:val="en-GB"/>
        </w:rPr>
      </w:pPr>
    </w:p>
    <w:p w14:paraId="60179AAA" w14:textId="77777777" w:rsidR="00A34DF4" w:rsidRDefault="00A34DF4" w:rsidP="00FD7FCF">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Tenderers should indicate their ability to provide the areas of services or deny their involvement for the specific tasks mentioned below. In the case that the Tenderer would like to sub-contract any task, it MUST be clearly stated in his or her tender. </w:t>
      </w:r>
    </w:p>
    <w:p w14:paraId="0495593B" w14:textId="77777777" w:rsidR="004729BE" w:rsidRPr="00C721DA" w:rsidRDefault="004729BE" w:rsidP="00FD7FCF">
      <w:pPr>
        <w:pStyle w:val="Default"/>
        <w:jc w:val="both"/>
        <w:rPr>
          <w:rFonts w:asciiTheme="minorHAnsi" w:hAnsiTheme="minorHAnsi" w:cs="Times New Roman"/>
          <w:color w:val="auto"/>
          <w:sz w:val="22"/>
          <w:szCs w:val="22"/>
          <w:lang w:val="en-GB"/>
        </w:rPr>
      </w:pPr>
    </w:p>
    <w:p w14:paraId="708CEE5E" w14:textId="2D725E58"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Programme Management</w:t>
      </w:r>
      <w:r w:rsidRPr="00C721DA">
        <w:rPr>
          <w:rFonts w:asciiTheme="minorHAnsi" w:hAnsiTheme="minorHAnsi" w:cs="Times New Roman"/>
          <w:color w:val="auto"/>
          <w:sz w:val="22"/>
          <w:szCs w:val="22"/>
          <w:lang w:val="en-GB"/>
        </w:rPr>
        <w:t>: logistical coordination of the speakers, feasibility of the defined planning of sessions, suggestions for netwo</w:t>
      </w:r>
      <w:r w:rsidR="00783895">
        <w:rPr>
          <w:rFonts w:asciiTheme="minorHAnsi" w:hAnsiTheme="minorHAnsi" w:cs="Times New Roman"/>
          <w:color w:val="auto"/>
          <w:sz w:val="22"/>
          <w:szCs w:val="22"/>
          <w:lang w:val="en-GB"/>
        </w:rPr>
        <w:t>r</w:t>
      </w:r>
      <w:r w:rsidRPr="00C721DA">
        <w:rPr>
          <w:rFonts w:asciiTheme="minorHAnsi" w:hAnsiTheme="minorHAnsi" w:cs="Times New Roman"/>
          <w:color w:val="auto"/>
          <w:sz w:val="22"/>
          <w:szCs w:val="22"/>
          <w:lang w:val="en-GB"/>
        </w:rPr>
        <w:t>king events, logistical support of the Excursion Day, organisation of the accompanying persons’ programme and the post-conference tours, the overall logistics related to the</w:t>
      </w:r>
      <w:r w:rsidR="004F0EB2">
        <w:rPr>
          <w:rFonts w:asciiTheme="minorHAnsi" w:hAnsiTheme="minorHAnsi" w:cs="Times New Roman"/>
          <w:color w:val="auto"/>
          <w:sz w:val="22"/>
          <w:szCs w:val="22"/>
          <w:lang w:val="en-GB"/>
        </w:rPr>
        <w:t xml:space="preserve"> contents of the programme, </w:t>
      </w:r>
      <w:r w:rsidRPr="00C721DA">
        <w:rPr>
          <w:rFonts w:asciiTheme="minorHAnsi" w:hAnsiTheme="minorHAnsi" w:cs="Times New Roman"/>
          <w:color w:val="auto"/>
          <w:sz w:val="22"/>
          <w:szCs w:val="22"/>
          <w:lang w:val="en-GB"/>
        </w:rPr>
        <w:t>the prod</w:t>
      </w:r>
      <w:r w:rsidR="004F0EB2">
        <w:rPr>
          <w:rFonts w:asciiTheme="minorHAnsi" w:hAnsiTheme="minorHAnsi" w:cs="Times New Roman"/>
          <w:color w:val="auto"/>
          <w:sz w:val="22"/>
          <w:szCs w:val="22"/>
          <w:lang w:val="en-GB"/>
        </w:rPr>
        <w:t xml:space="preserve">uction of a programme </w:t>
      </w:r>
      <w:r w:rsidR="004F0EB2" w:rsidRPr="00136CC2">
        <w:rPr>
          <w:rFonts w:asciiTheme="minorHAnsi" w:hAnsiTheme="minorHAnsi" w:cs="Times New Roman"/>
          <w:color w:val="auto"/>
          <w:sz w:val="22"/>
          <w:szCs w:val="22"/>
          <w:lang w:val="en-GB"/>
        </w:rPr>
        <w:t>overview and all communication media (print and online materials excluding the Conference General Website</w:t>
      </w:r>
      <w:r w:rsidR="004F0EB2" w:rsidRPr="00C84A9C">
        <w:rPr>
          <w:rFonts w:asciiTheme="minorHAnsi" w:hAnsiTheme="minorHAnsi" w:cs="Times New Roman"/>
          <w:color w:val="auto"/>
          <w:sz w:val="22"/>
          <w:szCs w:val="22"/>
          <w:lang w:val="en-GB"/>
        </w:rPr>
        <w:t>).</w:t>
      </w:r>
      <w:r w:rsidR="00C84A9C">
        <w:rPr>
          <w:rFonts w:asciiTheme="minorHAnsi" w:hAnsiTheme="minorHAnsi" w:cs="Times New Roman"/>
          <w:color w:val="auto"/>
          <w:sz w:val="22"/>
          <w:szCs w:val="22"/>
          <w:lang w:val="en-GB"/>
        </w:rPr>
        <w:t xml:space="preserve"> </w:t>
      </w:r>
      <w:r w:rsidR="00136CC2" w:rsidRPr="00C84A9C">
        <w:rPr>
          <w:rFonts w:asciiTheme="minorHAnsi" w:hAnsiTheme="minorHAnsi" w:cs="Times New Roman"/>
          <w:color w:val="auto"/>
          <w:sz w:val="22"/>
          <w:szCs w:val="22"/>
          <w:lang w:val="en-GB"/>
        </w:rPr>
        <w:t>A final survey on participants’ satisfaction of the Conference Programme shall be realised.</w:t>
      </w:r>
      <w:r w:rsidR="00C84A9C">
        <w:rPr>
          <w:rFonts w:asciiTheme="minorHAnsi" w:hAnsiTheme="minorHAnsi" w:cs="Times New Roman"/>
          <w:color w:val="auto"/>
          <w:sz w:val="22"/>
          <w:szCs w:val="22"/>
          <w:lang w:val="en-GB"/>
        </w:rPr>
        <w:t xml:space="preserve"> </w:t>
      </w:r>
      <w:r w:rsidR="00136CC2" w:rsidRPr="00C84A9C">
        <w:rPr>
          <w:rFonts w:asciiTheme="minorHAnsi" w:hAnsiTheme="minorHAnsi" w:cs="Times New Roman"/>
          <w:color w:val="auto"/>
          <w:sz w:val="22"/>
          <w:szCs w:val="22"/>
          <w:lang w:val="en-GB"/>
        </w:rPr>
        <w:t>A mobile application with the updated Programme shall be offered to participants.</w:t>
      </w:r>
      <w:r w:rsidR="00136CC2">
        <w:rPr>
          <w:rFonts w:asciiTheme="minorHAnsi" w:hAnsiTheme="minorHAnsi" w:cs="Times New Roman"/>
          <w:color w:val="auto"/>
          <w:sz w:val="22"/>
          <w:szCs w:val="22"/>
          <w:lang w:val="en-GB"/>
        </w:rPr>
        <w:t xml:space="preserve"> </w:t>
      </w:r>
    </w:p>
    <w:p w14:paraId="69A1865B"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74AC34C9" w14:textId="0B7BEB7F"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Budgeting</w:t>
      </w:r>
      <w:r w:rsidRPr="00C721DA">
        <w:rPr>
          <w:rFonts w:asciiTheme="minorHAnsi" w:hAnsiTheme="minorHAnsi" w:cs="Times New Roman"/>
          <w:color w:val="auto"/>
          <w:sz w:val="22"/>
          <w:szCs w:val="22"/>
          <w:lang w:val="en-GB"/>
        </w:rPr>
        <w:t xml:space="preserve">: review and comments on the provisional budget, assistance in finalising, managing and following up on the budget. </w:t>
      </w:r>
    </w:p>
    <w:p w14:paraId="0D71FA29"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6896A32D" w14:textId="2C061A64"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Financial Management</w:t>
      </w:r>
      <w:r w:rsidRPr="00C721DA">
        <w:rPr>
          <w:rFonts w:asciiTheme="minorHAnsi" w:hAnsiTheme="minorHAnsi" w:cs="Times New Roman"/>
          <w:color w:val="auto"/>
          <w:sz w:val="22"/>
          <w:szCs w:val="22"/>
          <w:lang w:val="en-GB"/>
        </w:rPr>
        <w:t xml:space="preserve">: management of cash transactions and cash flows based upon appropriate banking arrangements, taxes, </w:t>
      </w:r>
      <w:r w:rsidR="00AC7233" w:rsidRPr="00C721DA">
        <w:rPr>
          <w:rFonts w:asciiTheme="minorHAnsi" w:hAnsiTheme="minorHAnsi" w:cs="Times New Roman"/>
          <w:color w:val="auto"/>
          <w:sz w:val="22"/>
          <w:szCs w:val="22"/>
          <w:lang w:val="en-GB"/>
        </w:rPr>
        <w:t>issu</w:t>
      </w:r>
      <w:r w:rsidR="00AC7233">
        <w:rPr>
          <w:rFonts w:asciiTheme="minorHAnsi" w:hAnsiTheme="minorHAnsi" w:cs="Times New Roman"/>
          <w:color w:val="auto"/>
          <w:sz w:val="22"/>
          <w:szCs w:val="22"/>
          <w:lang w:val="en-GB"/>
        </w:rPr>
        <w:t>a</w:t>
      </w:r>
      <w:r w:rsidR="00AC7233" w:rsidRPr="00C721DA">
        <w:rPr>
          <w:rFonts w:asciiTheme="minorHAnsi" w:hAnsiTheme="minorHAnsi" w:cs="Times New Roman"/>
          <w:color w:val="auto"/>
          <w:sz w:val="22"/>
          <w:szCs w:val="22"/>
          <w:lang w:val="en-GB"/>
        </w:rPr>
        <w:t>nce</w:t>
      </w:r>
      <w:r w:rsidRPr="00C721DA">
        <w:rPr>
          <w:rFonts w:asciiTheme="minorHAnsi" w:hAnsiTheme="minorHAnsi" w:cs="Times New Roman"/>
          <w:color w:val="auto"/>
          <w:sz w:val="22"/>
          <w:szCs w:val="22"/>
          <w:lang w:val="en-GB"/>
        </w:rPr>
        <w:t xml:space="preserve"> of audited financial statements as well as invoicing. </w:t>
      </w:r>
    </w:p>
    <w:p w14:paraId="75FEDC99"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4D61BEF6" w14:textId="012F2B19"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Museum Trade Fair</w:t>
      </w:r>
      <w:r w:rsidRPr="00C721DA">
        <w:rPr>
          <w:rFonts w:asciiTheme="minorHAnsi" w:hAnsiTheme="minorHAnsi" w:cs="Times New Roman"/>
          <w:color w:val="auto"/>
          <w:sz w:val="22"/>
          <w:szCs w:val="22"/>
          <w:lang w:val="en-GB"/>
        </w:rPr>
        <w:t xml:space="preserve">: preparation of exhibitor guidelines and exhibition floor plans, the sales and allocation of stand spaces, the coordination of stand services, invoicing, and the coordination of setup and dismantling of the exhibition. </w:t>
      </w:r>
    </w:p>
    <w:p w14:paraId="39E7B411"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08F3BBB5" w14:textId="09951D7A" w:rsidR="00A34DF4" w:rsidRPr="00C721DA"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Registration</w:t>
      </w:r>
      <w:r w:rsidRPr="00C721DA">
        <w:rPr>
          <w:rFonts w:asciiTheme="minorHAnsi" w:hAnsiTheme="minorHAnsi" w:cs="Times New Roman"/>
          <w:color w:val="auto"/>
          <w:sz w:val="22"/>
          <w:szCs w:val="22"/>
          <w:lang w:val="en-GB"/>
        </w:rPr>
        <w:t xml:space="preserve">: conception, management and follow-up including permanent hotline service assistance for: </w:t>
      </w:r>
    </w:p>
    <w:p w14:paraId="0974C5D4" w14:textId="3898780F" w:rsidR="00A34DF4" w:rsidRPr="00C721DA" w:rsidRDefault="00A34DF4" w:rsidP="00F62F35">
      <w:pPr>
        <w:pStyle w:val="Default"/>
        <w:numPr>
          <w:ilvl w:val="1"/>
          <w:numId w:val="30"/>
        </w:numPr>
        <w:spacing w:after="18"/>
        <w:ind w:left="993" w:hanging="284"/>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online registration system, in accordance with the guidelines enclosed in Appendix 2</w:t>
      </w:r>
      <w:r w:rsidR="00C84A9C">
        <w:rPr>
          <w:rFonts w:asciiTheme="minorHAnsi" w:hAnsiTheme="minorHAnsi" w:cs="Times New Roman"/>
          <w:color w:val="auto"/>
          <w:sz w:val="22"/>
          <w:szCs w:val="22"/>
          <w:lang w:val="en-GB"/>
        </w:rPr>
        <w:t xml:space="preserve"> </w:t>
      </w:r>
      <w:r w:rsidRPr="00C721DA">
        <w:rPr>
          <w:rFonts w:asciiTheme="minorHAnsi" w:hAnsiTheme="minorHAnsi" w:cs="Times New Roman"/>
          <w:color w:val="auto"/>
          <w:sz w:val="22"/>
          <w:szCs w:val="22"/>
          <w:lang w:val="en-GB"/>
        </w:rPr>
        <w:t xml:space="preserve">and paper registration, </w:t>
      </w:r>
    </w:p>
    <w:p w14:paraId="5FD61CE5" w14:textId="769F42CE" w:rsidR="00A34DF4" w:rsidRPr="00C721DA" w:rsidRDefault="00497B7C" w:rsidP="00F62F35">
      <w:pPr>
        <w:pStyle w:val="Default"/>
        <w:numPr>
          <w:ilvl w:val="1"/>
          <w:numId w:val="30"/>
        </w:numPr>
        <w:spacing w:after="18"/>
        <w:ind w:left="993" w:hanging="284"/>
        <w:jc w:val="both"/>
        <w:rPr>
          <w:rFonts w:asciiTheme="minorHAnsi" w:hAnsiTheme="minorHAnsi" w:cs="Times New Roman"/>
          <w:color w:val="auto"/>
          <w:sz w:val="22"/>
          <w:szCs w:val="22"/>
          <w:lang w:val="en-GB"/>
        </w:rPr>
      </w:pPr>
      <w:r>
        <w:rPr>
          <w:rFonts w:asciiTheme="minorHAnsi" w:hAnsiTheme="minorHAnsi" w:cs="Times New Roman"/>
          <w:color w:val="auto"/>
          <w:sz w:val="22"/>
          <w:szCs w:val="22"/>
          <w:lang w:val="en-GB"/>
        </w:rPr>
        <w:t>on-</w:t>
      </w:r>
      <w:r w:rsidR="00A34DF4" w:rsidRPr="00C721DA">
        <w:rPr>
          <w:rFonts w:asciiTheme="minorHAnsi" w:hAnsiTheme="minorHAnsi" w:cs="Times New Roman"/>
          <w:color w:val="auto"/>
          <w:sz w:val="22"/>
          <w:szCs w:val="22"/>
          <w:lang w:val="en-GB"/>
        </w:rPr>
        <w:t xml:space="preserve">site registration, </w:t>
      </w:r>
    </w:p>
    <w:p w14:paraId="341F76F3" w14:textId="56D2D870" w:rsidR="00A34DF4" w:rsidRPr="00C721DA" w:rsidRDefault="00A34DF4" w:rsidP="00F62F35">
      <w:pPr>
        <w:pStyle w:val="Default"/>
        <w:numPr>
          <w:ilvl w:val="1"/>
          <w:numId w:val="30"/>
        </w:numPr>
        <w:spacing w:after="18"/>
        <w:ind w:left="993" w:hanging="284"/>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collection of fees, </w:t>
      </w:r>
    </w:p>
    <w:p w14:paraId="3623287C" w14:textId="71C62769" w:rsidR="00A34DF4" w:rsidRPr="00C721DA" w:rsidRDefault="00A34DF4" w:rsidP="00F62F35">
      <w:pPr>
        <w:pStyle w:val="Default"/>
        <w:numPr>
          <w:ilvl w:val="1"/>
          <w:numId w:val="30"/>
        </w:numPr>
        <w:spacing w:after="18"/>
        <w:ind w:left="993" w:hanging="284"/>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administrative certificate, </w:t>
      </w:r>
    </w:p>
    <w:p w14:paraId="7DD4FF93" w14:textId="59E2E878" w:rsidR="00A34DF4" w:rsidRDefault="00A34DF4" w:rsidP="00F62F35">
      <w:pPr>
        <w:pStyle w:val="Default"/>
        <w:numPr>
          <w:ilvl w:val="1"/>
          <w:numId w:val="30"/>
        </w:numPr>
        <w:spacing w:after="18"/>
        <w:ind w:left="993" w:hanging="284"/>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reporting and statistical breakdown of registration numbers in all related items. </w:t>
      </w:r>
    </w:p>
    <w:p w14:paraId="6F5DA522"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7694F791" w14:textId="70FD3136"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On-site management</w:t>
      </w:r>
      <w:r w:rsidRPr="00C721DA">
        <w:rPr>
          <w:rFonts w:asciiTheme="minorHAnsi" w:hAnsiTheme="minorHAnsi" w:cs="Times New Roman"/>
          <w:color w:val="auto"/>
          <w:sz w:val="22"/>
          <w:szCs w:val="22"/>
          <w:lang w:val="en-GB"/>
        </w:rPr>
        <w:t xml:space="preserve">: </w:t>
      </w:r>
      <w:r w:rsidR="00136CC2" w:rsidRPr="00C84A9C">
        <w:rPr>
          <w:rFonts w:asciiTheme="minorHAnsi" w:hAnsiTheme="minorHAnsi" w:cs="Times New Roman"/>
          <w:color w:val="auto"/>
          <w:sz w:val="22"/>
          <w:szCs w:val="22"/>
          <w:lang w:val="en-GB"/>
        </w:rPr>
        <w:t xml:space="preserve">on the basis of the </w:t>
      </w:r>
      <w:r w:rsidR="00C84A9C" w:rsidRPr="00C84A9C">
        <w:rPr>
          <w:rFonts w:asciiTheme="minorHAnsi" w:hAnsiTheme="minorHAnsi" w:cs="Times New Roman"/>
          <w:color w:val="auto"/>
          <w:sz w:val="22"/>
          <w:szCs w:val="22"/>
          <w:lang w:val="en-GB"/>
        </w:rPr>
        <w:t>National Committee’s proposals</w:t>
      </w:r>
      <w:r w:rsidR="00C84A9C">
        <w:rPr>
          <w:rFonts w:asciiTheme="minorHAnsi" w:hAnsiTheme="minorHAnsi" w:cs="Times New Roman"/>
          <w:color w:val="auto"/>
          <w:sz w:val="22"/>
          <w:szCs w:val="22"/>
          <w:lang w:val="en-GB"/>
        </w:rPr>
        <w:t xml:space="preserve">, </w:t>
      </w:r>
      <w:r w:rsidRPr="00C721DA">
        <w:rPr>
          <w:rFonts w:asciiTheme="minorHAnsi" w:hAnsiTheme="minorHAnsi" w:cs="Times New Roman"/>
          <w:color w:val="auto"/>
          <w:sz w:val="22"/>
          <w:szCs w:val="22"/>
          <w:lang w:val="en-GB"/>
        </w:rPr>
        <w:t>preparing the call for tender for the selection of all the suppliers, contracting and coordination of supplier services requir</w:t>
      </w:r>
      <w:r w:rsidR="004729BE">
        <w:rPr>
          <w:rFonts w:asciiTheme="minorHAnsi" w:hAnsiTheme="minorHAnsi" w:cs="Times New Roman"/>
          <w:color w:val="auto"/>
          <w:sz w:val="22"/>
          <w:szCs w:val="22"/>
          <w:lang w:val="en-GB"/>
        </w:rPr>
        <w:t>ed and on-site event management.</w:t>
      </w:r>
    </w:p>
    <w:p w14:paraId="4BEA7D5F"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7DD87D8D" w14:textId="3C55DADB"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Venue</w:t>
      </w:r>
      <w:r w:rsidRPr="00C721DA">
        <w:rPr>
          <w:rFonts w:asciiTheme="minorHAnsi" w:hAnsiTheme="minorHAnsi" w:cs="Times New Roman"/>
          <w:color w:val="auto"/>
          <w:sz w:val="22"/>
          <w:szCs w:val="22"/>
          <w:lang w:val="en-GB"/>
        </w:rPr>
        <w:t xml:space="preserve">: assisting the National Committee in </w:t>
      </w:r>
      <w:r w:rsidR="004729BE">
        <w:rPr>
          <w:rFonts w:asciiTheme="minorHAnsi" w:hAnsiTheme="minorHAnsi" w:cs="Times New Roman"/>
          <w:color w:val="auto"/>
          <w:sz w:val="22"/>
          <w:szCs w:val="22"/>
          <w:lang w:val="en-GB"/>
        </w:rPr>
        <w:t>the negotiation of the contract.</w:t>
      </w:r>
    </w:p>
    <w:p w14:paraId="75557478"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6A620F4F" w14:textId="44B9CF50"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lastRenderedPageBreak/>
        <w:t>Hotel Reservation / Accommodation</w:t>
      </w:r>
      <w:r w:rsidRPr="00C721DA">
        <w:rPr>
          <w:rFonts w:asciiTheme="minorHAnsi" w:hAnsiTheme="minorHAnsi" w:cs="Times New Roman"/>
          <w:color w:val="auto"/>
          <w:sz w:val="22"/>
          <w:szCs w:val="22"/>
          <w:lang w:val="en-GB"/>
        </w:rPr>
        <w:t xml:space="preserve">: undertaking hotel block-bookings, allocation of hotel rooms to individual participants and/or groups, payments, management of modifications, reporting, etc. </w:t>
      </w:r>
    </w:p>
    <w:p w14:paraId="4EF2434F"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3F0CFFF9" w14:textId="2752FC0B"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Tours</w:t>
      </w:r>
      <w:r w:rsidRPr="00C721DA">
        <w:rPr>
          <w:rFonts w:asciiTheme="minorHAnsi" w:hAnsiTheme="minorHAnsi" w:cs="Times New Roman"/>
          <w:color w:val="auto"/>
          <w:sz w:val="22"/>
          <w:szCs w:val="22"/>
          <w:lang w:val="en-GB"/>
        </w:rPr>
        <w:t xml:space="preserve">: on the basis of the National Committee’s proposals, organise and follow up on sales and management post-conference tours, </w:t>
      </w:r>
      <w:r w:rsidR="00136CC2" w:rsidRPr="00C84A9C">
        <w:rPr>
          <w:rFonts w:asciiTheme="minorHAnsi" w:hAnsiTheme="minorHAnsi" w:cs="Times New Roman"/>
          <w:color w:val="auto"/>
          <w:sz w:val="22"/>
          <w:szCs w:val="22"/>
          <w:lang w:val="en-GB"/>
        </w:rPr>
        <w:t xml:space="preserve">and </w:t>
      </w:r>
      <w:r w:rsidRPr="00C84A9C">
        <w:rPr>
          <w:rFonts w:asciiTheme="minorHAnsi" w:hAnsiTheme="minorHAnsi" w:cs="Times New Roman"/>
          <w:color w:val="auto"/>
          <w:sz w:val="22"/>
          <w:szCs w:val="22"/>
          <w:lang w:val="en-GB"/>
        </w:rPr>
        <w:t>logistical support of the Excursion Day</w:t>
      </w:r>
      <w:r w:rsidR="00473042" w:rsidRPr="00C84A9C">
        <w:rPr>
          <w:rFonts w:asciiTheme="minorHAnsi" w:hAnsiTheme="minorHAnsi" w:cs="Times New Roman"/>
          <w:color w:val="auto"/>
          <w:sz w:val="22"/>
          <w:szCs w:val="22"/>
          <w:lang w:val="en-GB"/>
        </w:rPr>
        <w:t>, accompanying</w:t>
      </w:r>
      <w:r w:rsidR="00136CC2" w:rsidRPr="00C84A9C">
        <w:rPr>
          <w:rFonts w:asciiTheme="minorHAnsi" w:hAnsiTheme="minorHAnsi" w:cs="Times New Roman"/>
          <w:color w:val="auto"/>
          <w:sz w:val="22"/>
          <w:szCs w:val="22"/>
          <w:lang w:val="en-GB"/>
        </w:rPr>
        <w:t xml:space="preserve"> persons’ programmes, etc.</w:t>
      </w:r>
    </w:p>
    <w:p w14:paraId="70C4B7DD"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45CE9345" w14:textId="359BEC84"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Transport</w:t>
      </w:r>
      <w:r w:rsidRPr="00C721DA">
        <w:rPr>
          <w:rFonts w:asciiTheme="minorHAnsi" w:hAnsiTheme="minorHAnsi" w:cs="Times New Roman"/>
          <w:color w:val="auto"/>
          <w:sz w:val="22"/>
          <w:szCs w:val="22"/>
          <w:lang w:val="en-GB"/>
        </w:rPr>
        <w:t>: managing participant’s transfers a</w:t>
      </w:r>
      <w:r w:rsidR="009F7E0E">
        <w:rPr>
          <w:rFonts w:asciiTheme="minorHAnsi" w:hAnsiTheme="minorHAnsi" w:cs="Times New Roman"/>
          <w:color w:val="auto"/>
          <w:sz w:val="22"/>
          <w:szCs w:val="22"/>
          <w:lang w:val="en-GB"/>
        </w:rPr>
        <w:t>nd local transport during the 25</w:t>
      </w:r>
      <w:r w:rsidR="009F7E0E" w:rsidRPr="009F7E0E">
        <w:rPr>
          <w:rFonts w:asciiTheme="minorHAnsi" w:hAnsiTheme="minorHAnsi" w:cs="Times New Roman"/>
          <w:color w:val="auto"/>
          <w:sz w:val="22"/>
          <w:szCs w:val="22"/>
          <w:vertAlign w:val="superscript"/>
          <w:lang w:val="en-GB"/>
        </w:rPr>
        <w:t>th</w:t>
      </w:r>
      <w:r w:rsidRPr="00C721DA">
        <w:rPr>
          <w:rFonts w:asciiTheme="minorHAnsi" w:hAnsiTheme="minorHAnsi" w:cs="Times New Roman"/>
          <w:color w:val="auto"/>
          <w:sz w:val="22"/>
          <w:szCs w:val="22"/>
          <w:lang w:val="en-GB"/>
        </w:rPr>
        <w:t xml:space="preserve">General Conference, negotiating shuttles, public transport, VIP car discounts. </w:t>
      </w:r>
    </w:p>
    <w:p w14:paraId="20F48CD1" w14:textId="77777777" w:rsidR="004729BE" w:rsidRPr="009F7E0E" w:rsidRDefault="004729BE" w:rsidP="00F62F35">
      <w:pPr>
        <w:pStyle w:val="Default"/>
        <w:spacing w:after="18"/>
        <w:ind w:left="426" w:hanging="426"/>
        <w:jc w:val="both"/>
        <w:rPr>
          <w:rFonts w:asciiTheme="minorHAnsi" w:hAnsiTheme="minorHAnsi" w:cs="Times New Roman"/>
          <w:color w:val="auto"/>
          <w:sz w:val="14"/>
          <w:szCs w:val="14"/>
          <w:lang w:val="en-GB"/>
        </w:rPr>
      </w:pPr>
    </w:p>
    <w:p w14:paraId="60CB0417" w14:textId="39CD5879"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Travel Arrangement</w:t>
      </w:r>
      <w:r w:rsidRPr="00C721DA">
        <w:rPr>
          <w:rFonts w:asciiTheme="minorHAnsi" w:hAnsiTheme="minorHAnsi" w:cs="Times New Roman"/>
          <w:color w:val="auto"/>
          <w:sz w:val="22"/>
          <w:szCs w:val="22"/>
          <w:lang w:val="en-GB"/>
        </w:rPr>
        <w:t xml:space="preserve">: </w:t>
      </w:r>
      <w:r w:rsidR="00674321" w:rsidRPr="00C84A9C">
        <w:rPr>
          <w:rFonts w:asciiTheme="minorHAnsi" w:hAnsiTheme="minorHAnsi" w:cs="Times New Roman"/>
          <w:color w:val="auto"/>
          <w:sz w:val="22"/>
          <w:szCs w:val="22"/>
          <w:lang w:val="en-GB"/>
        </w:rPr>
        <w:t>managing</w:t>
      </w:r>
      <w:r w:rsidR="00674321">
        <w:rPr>
          <w:rFonts w:asciiTheme="minorHAnsi" w:hAnsiTheme="minorHAnsi" w:cs="Times New Roman"/>
          <w:color w:val="auto"/>
          <w:sz w:val="22"/>
          <w:szCs w:val="22"/>
          <w:lang w:val="en-GB"/>
        </w:rPr>
        <w:t xml:space="preserve"> </w:t>
      </w:r>
      <w:r w:rsidRPr="00C721DA">
        <w:rPr>
          <w:rFonts w:asciiTheme="minorHAnsi" w:hAnsiTheme="minorHAnsi" w:cs="Times New Roman"/>
          <w:color w:val="auto"/>
          <w:sz w:val="22"/>
          <w:szCs w:val="22"/>
          <w:lang w:val="en-GB"/>
        </w:rPr>
        <w:t xml:space="preserve">the travel arrangement of speakers, grantees, members of the Executive Council and staff members of the ICOM General Secretariat. </w:t>
      </w:r>
    </w:p>
    <w:p w14:paraId="6768E236"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3DBB151F" w14:textId="15C7EF9A" w:rsidR="00A34DF4" w:rsidRDefault="00A34DF4" w:rsidP="00F62F35">
      <w:pPr>
        <w:pStyle w:val="Default"/>
        <w:numPr>
          <w:ilvl w:val="0"/>
          <w:numId w:val="29"/>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Volunteers and staff members</w:t>
      </w:r>
      <w:r w:rsidRPr="00C721DA">
        <w:rPr>
          <w:rFonts w:asciiTheme="minorHAnsi" w:hAnsiTheme="minorHAnsi" w:cs="Times New Roman"/>
          <w:color w:val="auto"/>
          <w:sz w:val="22"/>
          <w:szCs w:val="22"/>
          <w:lang w:val="en-GB"/>
        </w:rPr>
        <w:t xml:space="preserve">: assisting on-site staff including volunteers recruited and supervised by the ICOM </w:t>
      </w:r>
      <w:r w:rsidR="00FD7FCF" w:rsidRPr="00C721DA">
        <w:rPr>
          <w:rFonts w:asciiTheme="minorHAnsi" w:hAnsiTheme="minorHAnsi" w:cs="Times New Roman"/>
          <w:color w:val="auto"/>
          <w:sz w:val="22"/>
          <w:szCs w:val="22"/>
          <w:lang w:val="en-GB"/>
        </w:rPr>
        <w:t>Japan</w:t>
      </w:r>
      <w:r w:rsidRPr="00C721DA">
        <w:rPr>
          <w:rFonts w:asciiTheme="minorHAnsi" w:hAnsiTheme="minorHAnsi" w:cs="Times New Roman"/>
          <w:color w:val="auto"/>
          <w:sz w:val="22"/>
          <w:szCs w:val="22"/>
          <w:lang w:val="en-GB"/>
        </w:rPr>
        <w:t xml:space="preserve"> National Committee. </w:t>
      </w:r>
    </w:p>
    <w:p w14:paraId="4D26287E" w14:textId="77777777" w:rsidR="004729BE" w:rsidRPr="00C721DA" w:rsidRDefault="004729BE" w:rsidP="00F62F35">
      <w:pPr>
        <w:pStyle w:val="Default"/>
        <w:spacing w:after="18"/>
        <w:ind w:left="426" w:hanging="426"/>
        <w:jc w:val="both"/>
        <w:rPr>
          <w:rFonts w:asciiTheme="minorHAnsi" w:hAnsiTheme="minorHAnsi" w:cs="Times New Roman"/>
          <w:color w:val="auto"/>
          <w:sz w:val="22"/>
          <w:szCs w:val="22"/>
          <w:lang w:val="en-GB"/>
        </w:rPr>
      </w:pPr>
    </w:p>
    <w:p w14:paraId="4BEC48A2" w14:textId="323FB206" w:rsidR="00A34DF4" w:rsidRPr="00C721DA" w:rsidRDefault="00A34DF4" w:rsidP="00F62F35">
      <w:pPr>
        <w:pStyle w:val="Default"/>
        <w:numPr>
          <w:ilvl w:val="0"/>
          <w:numId w:val="29"/>
        </w:numPr>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Voting</w:t>
      </w:r>
      <w:r w:rsidRPr="00C721DA">
        <w:rPr>
          <w:rFonts w:asciiTheme="minorHAnsi" w:hAnsiTheme="minorHAnsi" w:cs="Times New Roman"/>
          <w:color w:val="auto"/>
          <w:sz w:val="22"/>
          <w:szCs w:val="22"/>
          <w:lang w:val="en-GB"/>
        </w:rPr>
        <w:t xml:space="preserve">: assisting the </w:t>
      </w:r>
      <w:r w:rsidR="00FD7FCF" w:rsidRPr="00C721DA">
        <w:rPr>
          <w:rFonts w:asciiTheme="minorHAnsi" w:hAnsiTheme="minorHAnsi" w:cs="Times New Roman"/>
          <w:color w:val="auto"/>
          <w:sz w:val="22"/>
          <w:szCs w:val="22"/>
          <w:lang w:val="en-GB"/>
        </w:rPr>
        <w:t>ICOM General Secretariat</w:t>
      </w:r>
      <w:r w:rsidRPr="00C721DA">
        <w:rPr>
          <w:rFonts w:asciiTheme="minorHAnsi" w:hAnsiTheme="minorHAnsi" w:cs="Times New Roman"/>
          <w:color w:val="auto"/>
          <w:sz w:val="22"/>
          <w:szCs w:val="22"/>
          <w:lang w:val="en-GB"/>
        </w:rPr>
        <w:t xml:space="preserve"> in preparing the call for tender for the selection of an electronic voting system, testing the efficiency of the system on site; coordination of voting operations</w:t>
      </w:r>
      <w:r w:rsidR="004F0EB2">
        <w:rPr>
          <w:rFonts w:asciiTheme="minorHAnsi" w:hAnsiTheme="minorHAnsi" w:cs="Times New Roman"/>
          <w:color w:val="auto"/>
          <w:sz w:val="22"/>
          <w:szCs w:val="22"/>
          <w:lang w:val="en-GB"/>
        </w:rPr>
        <w:t>.</w:t>
      </w:r>
    </w:p>
    <w:p w14:paraId="42AB470B" w14:textId="77777777" w:rsidR="00A34DF4" w:rsidRDefault="00A34DF4" w:rsidP="00A51D0E">
      <w:pPr>
        <w:pStyle w:val="Default"/>
        <w:jc w:val="both"/>
        <w:rPr>
          <w:rFonts w:asciiTheme="minorHAnsi" w:hAnsiTheme="minorHAnsi" w:cs="Times New Roman"/>
          <w:color w:val="auto"/>
          <w:sz w:val="22"/>
          <w:szCs w:val="22"/>
          <w:lang w:val="en-GB"/>
        </w:rPr>
      </w:pPr>
    </w:p>
    <w:p w14:paraId="3FD142D1" w14:textId="77777777" w:rsidR="00AC7233" w:rsidRPr="00C721DA" w:rsidRDefault="00AC7233" w:rsidP="00A51D0E">
      <w:pPr>
        <w:pStyle w:val="Default"/>
        <w:jc w:val="both"/>
        <w:rPr>
          <w:rFonts w:asciiTheme="minorHAnsi" w:hAnsiTheme="minorHAnsi" w:cs="Times New Roman"/>
          <w:color w:val="auto"/>
          <w:sz w:val="22"/>
          <w:szCs w:val="22"/>
          <w:lang w:val="en-GB"/>
        </w:rPr>
      </w:pPr>
    </w:p>
    <w:p w14:paraId="59FD3340"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3"/>
          <w:szCs w:val="23"/>
          <w:lang w:val="en-GB"/>
        </w:rPr>
        <w:t>10</w:t>
      </w:r>
      <w:r w:rsidR="00A34DF4" w:rsidRPr="00C721DA">
        <w:rPr>
          <w:rFonts w:asciiTheme="minorHAnsi" w:hAnsiTheme="minorHAnsi" w:cs="Times New Roman"/>
          <w:b/>
          <w:bCs/>
          <w:color w:val="auto"/>
          <w:sz w:val="23"/>
          <w:szCs w:val="23"/>
          <w:lang w:val="en-GB"/>
        </w:rPr>
        <w:t xml:space="preserve">. PCO’S REMUNERATION </w:t>
      </w:r>
      <w:r w:rsidR="000C1C3C">
        <w:rPr>
          <w:rFonts w:asciiTheme="minorHAnsi" w:hAnsiTheme="minorHAnsi" w:cs="Times New Roman"/>
          <w:b/>
          <w:bCs/>
          <w:color w:val="auto"/>
          <w:sz w:val="23"/>
          <w:szCs w:val="23"/>
          <w:lang w:val="en-GB"/>
        </w:rPr>
        <w:t>AND RESPONSABILITY</w:t>
      </w:r>
    </w:p>
    <w:p w14:paraId="61A40A98"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6D375C15" w14:textId="18F8E55D" w:rsidR="000C1C3C" w:rsidRDefault="000C1C3C" w:rsidP="005D04A0">
      <w:pPr>
        <w:pStyle w:val="Default"/>
        <w:numPr>
          <w:ilvl w:val="0"/>
          <w:numId w:val="32"/>
        </w:numPr>
        <w:ind w:left="426" w:hanging="426"/>
        <w:jc w:val="both"/>
        <w:rPr>
          <w:rFonts w:asciiTheme="minorHAnsi" w:hAnsiTheme="minorHAnsi" w:cs="Times New Roman"/>
          <w:color w:val="auto"/>
          <w:sz w:val="22"/>
          <w:szCs w:val="22"/>
          <w:lang w:val="en-GB"/>
        </w:rPr>
      </w:pPr>
      <w:r w:rsidRPr="007063AA">
        <w:rPr>
          <w:rFonts w:asciiTheme="minorHAnsi" w:hAnsiTheme="minorHAnsi" w:cs="Times New Roman"/>
          <w:b/>
          <w:color w:val="auto"/>
          <w:sz w:val="22"/>
          <w:szCs w:val="22"/>
          <w:lang w:val="en-GB"/>
        </w:rPr>
        <w:t>Remuneration</w:t>
      </w:r>
    </w:p>
    <w:p w14:paraId="7FD47CEC" w14:textId="77777777" w:rsidR="000C1C3C" w:rsidRDefault="000C1C3C" w:rsidP="00FD7FCF">
      <w:pPr>
        <w:pStyle w:val="Default"/>
        <w:jc w:val="both"/>
        <w:rPr>
          <w:rFonts w:asciiTheme="minorHAnsi" w:hAnsiTheme="minorHAnsi" w:cs="Times New Roman"/>
          <w:color w:val="auto"/>
          <w:sz w:val="22"/>
          <w:szCs w:val="22"/>
          <w:lang w:val="en-GB"/>
        </w:rPr>
      </w:pPr>
    </w:p>
    <w:p w14:paraId="15C96E23" w14:textId="77777777" w:rsidR="00FD7FCF" w:rsidRPr="00C721DA" w:rsidRDefault="00A34DF4" w:rsidP="00FD7FCF">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For information, the average costs for the organisation of an ICOM General Conference are approximately 2 million EUR. </w:t>
      </w:r>
    </w:p>
    <w:p w14:paraId="6B92E6B1" w14:textId="77777777" w:rsidR="00FD7FCF" w:rsidRPr="00C721DA" w:rsidRDefault="00FD7FCF" w:rsidP="00FD7FCF">
      <w:pPr>
        <w:pStyle w:val="Default"/>
        <w:jc w:val="both"/>
        <w:rPr>
          <w:rFonts w:asciiTheme="minorHAnsi" w:hAnsiTheme="minorHAnsi" w:cs="Times New Roman"/>
          <w:color w:val="auto"/>
          <w:sz w:val="22"/>
          <w:szCs w:val="22"/>
          <w:lang w:val="en-GB"/>
        </w:rPr>
      </w:pPr>
    </w:p>
    <w:p w14:paraId="7DA8F40E" w14:textId="77777777" w:rsidR="00A34DF4" w:rsidRDefault="00A34DF4" w:rsidP="00FD7FCF">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The Tender will propose a fee schedule. </w:t>
      </w:r>
      <w:r w:rsidRPr="004F0EB2">
        <w:rPr>
          <w:rFonts w:asciiTheme="minorHAnsi" w:hAnsiTheme="minorHAnsi" w:cs="Times New Roman"/>
          <w:color w:val="auto"/>
          <w:sz w:val="22"/>
          <w:szCs w:val="22"/>
          <w:lang w:val="en-GB"/>
        </w:rPr>
        <w:t>The remuneration of the Tender shall preferably consist in a percentage of the effective registration fees and</w:t>
      </w:r>
      <w:r w:rsidRPr="00C721DA">
        <w:rPr>
          <w:rFonts w:asciiTheme="minorHAnsi" w:hAnsiTheme="minorHAnsi" w:cs="Times New Roman"/>
          <w:color w:val="auto"/>
          <w:sz w:val="22"/>
          <w:szCs w:val="22"/>
          <w:lang w:val="en-GB"/>
        </w:rPr>
        <w:t xml:space="preserve"> a percentage of possible museum trade fair booth rental fees. The Tender may propose any alternative remuneration scheme. </w:t>
      </w:r>
    </w:p>
    <w:p w14:paraId="55A7C2AF" w14:textId="77777777" w:rsidR="004729BE" w:rsidRDefault="004729BE" w:rsidP="00FD7FCF">
      <w:pPr>
        <w:pStyle w:val="Default"/>
        <w:jc w:val="both"/>
        <w:rPr>
          <w:rFonts w:asciiTheme="minorHAnsi" w:hAnsiTheme="minorHAnsi" w:cs="Times New Roman"/>
          <w:color w:val="auto"/>
          <w:sz w:val="22"/>
          <w:szCs w:val="22"/>
          <w:lang w:val="en-GB"/>
        </w:rPr>
      </w:pPr>
    </w:p>
    <w:p w14:paraId="1FE48852" w14:textId="58377756" w:rsidR="00725149" w:rsidRPr="00740C53" w:rsidRDefault="004729BE" w:rsidP="004758A6">
      <w:pPr>
        <w:spacing w:after="120"/>
        <w:jc w:val="both"/>
        <w:rPr>
          <w:rFonts w:cs="Calibri"/>
          <w:lang w:val="en-GB"/>
        </w:rPr>
      </w:pPr>
      <w:r w:rsidRPr="00C721DA">
        <w:rPr>
          <w:rFonts w:asciiTheme="minorHAnsi" w:hAnsiTheme="minorHAnsi"/>
          <w:lang w:val="en-GB"/>
        </w:rPr>
        <w:t>A provisional budget established by the</w:t>
      </w:r>
      <w:r>
        <w:rPr>
          <w:rFonts w:asciiTheme="minorHAnsi" w:hAnsiTheme="minorHAnsi"/>
          <w:lang w:val="en-GB"/>
        </w:rPr>
        <w:t xml:space="preserve"> </w:t>
      </w:r>
      <w:r w:rsidR="00302DDA">
        <w:rPr>
          <w:rFonts w:asciiTheme="minorHAnsi" w:hAnsiTheme="minorHAnsi"/>
          <w:lang w:val="en-GB"/>
        </w:rPr>
        <w:t>National C</w:t>
      </w:r>
      <w:r w:rsidR="00302DDA" w:rsidRPr="00674321">
        <w:rPr>
          <w:rFonts w:asciiTheme="minorHAnsi" w:hAnsiTheme="minorHAnsi"/>
          <w:lang w:val="en-GB"/>
        </w:rPr>
        <w:t xml:space="preserve">ommittee </w:t>
      </w:r>
      <w:r>
        <w:rPr>
          <w:rFonts w:asciiTheme="minorHAnsi" w:hAnsiTheme="minorHAnsi"/>
          <w:lang w:val="en-GB"/>
        </w:rPr>
        <w:t xml:space="preserve">ICOM Japan </w:t>
      </w:r>
      <w:r w:rsidR="00302DDA">
        <w:rPr>
          <w:rFonts w:asciiTheme="minorHAnsi" w:hAnsiTheme="minorHAnsi"/>
          <w:lang w:val="en-GB"/>
        </w:rPr>
        <w:t xml:space="preserve">and </w:t>
      </w:r>
      <w:r w:rsidR="005D04A0">
        <w:rPr>
          <w:rFonts w:asciiTheme="minorHAnsi" w:hAnsiTheme="minorHAnsi"/>
          <w:lang w:val="en-GB"/>
        </w:rPr>
        <w:t>JAM</w:t>
      </w:r>
      <w:r w:rsidR="00302DDA">
        <w:rPr>
          <w:rFonts w:asciiTheme="minorHAnsi" w:hAnsiTheme="minorHAnsi"/>
          <w:lang w:val="en-GB"/>
        </w:rPr>
        <w:t xml:space="preserve"> </w:t>
      </w:r>
      <w:r w:rsidRPr="00674321">
        <w:rPr>
          <w:rFonts w:asciiTheme="minorHAnsi" w:hAnsiTheme="minorHAnsi"/>
          <w:lang w:val="en-GB"/>
        </w:rPr>
        <w:t>is enclosed in App</w:t>
      </w:r>
      <w:r w:rsidR="00045C62" w:rsidRPr="00674321">
        <w:rPr>
          <w:rFonts w:asciiTheme="minorHAnsi" w:hAnsiTheme="minorHAnsi"/>
          <w:lang w:val="en-GB"/>
        </w:rPr>
        <w:t>endix 3</w:t>
      </w:r>
      <w:r w:rsidRPr="00674321">
        <w:rPr>
          <w:rFonts w:asciiTheme="minorHAnsi" w:hAnsiTheme="minorHAnsi"/>
          <w:lang w:val="en-GB"/>
        </w:rPr>
        <w:t xml:space="preserve">. </w:t>
      </w:r>
      <w:r w:rsidR="00725149" w:rsidRPr="00674321">
        <w:rPr>
          <w:rFonts w:cs="Calibri"/>
          <w:lang w:val="en-GB"/>
        </w:rPr>
        <w:t>ICOM</w:t>
      </w:r>
      <w:r w:rsidR="00302DDA">
        <w:rPr>
          <w:rFonts w:cs="Calibri"/>
          <w:lang w:val="en-GB"/>
        </w:rPr>
        <w:t>,</w:t>
      </w:r>
      <w:r w:rsidR="00725149" w:rsidRPr="00674321">
        <w:rPr>
          <w:rFonts w:cs="Calibri"/>
          <w:lang w:val="en-GB"/>
        </w:rPr>
        <w:t xml:space="preserve"> the </w:t>
      </w:r>
      <w:r w:rsidR="004758A6" w:rsidRPr="00674321">
        <w:rPr>
          <w:rFonts w:cs="Calibri"/>
          <w:lang w:val="en-GB"/>
        </w:rPr>
        <w:t xml:space="preserve">National </w:t>
      </w:r>
      <w:r w:rsidR="00725149" w:rsidRPr="00674321">
        <w:rPr>
          <w:rFonts w:cs="Calibri"/>
          <w:lang w:val="en-GB"/>
        </w:rPr>
        <w:t xml:space="preserve">Committee </w:t>
      </w:r>
      <w:r w:rsidR="00302DDA" w:rsidRPr="00674321">
        <w:rPr>
          <w:rFonts w:cs="Calibri"/>
          <w:lang w:val="en-GB"/>
        </w:rPr>
        <w:t>ICOM Japan</w:t>
      </w:r>
      <w:r w:rsidR="00302DDA">
        <w:rPr>
          <w:rFonts w:cs="Calibri"/>
          <w:lang w:val="en-GB"/>
        </w:rPr>
        <w:t>,</w:t>
      </w:r>
      <w:r w:rsidR="00302DDA" w:rsidRPr="00674321">
        <w:rPr>
          <w:rFonts w:cs="Calibri"/>
          <w:lang w:val="en-GB"/>
        </w:rPr>
        <w:t xml:space="preserve"> </w:t>
      </w:r>
      <w:r w:rsidR="005D04A0">
        <w:rPr>
          <w:rFonts w:asciiTheme="minorHAnsi" w:hAnsiTheme="minorHAnsi"/>
          <w:lang w:val="en-GB"/>
        </w:rPr>
        <w:t>JAM</w:t>
      </w:r>
      <w:r w:rsidR="00302DDA">
        <w:rPr>
          <w:rFonts w:asciiTheme="minorHAnsi" w:hAnsiTheme="minorHAnsi"/>
          <w:lang w:val="en-GB"/>
        </w:rPr>
        <w:t xml:space="preserve"> and the Organising Committee </w:t>
      </w:r>
      <w:r w:rsidR="00725149" w:rsidRPr="00674321">
        <w:rPr>
          <w:rFonts w:cs="Calibri"/>
          <w:lang w:val="en-GB"/>
        </w:rPr>
        <w:t>will agree upon the registration fees of the Conference participants and inform the PCO.</w:t>
      </w:r>
      <w:r w:rsidR="00C84A9C">
        <w:rPr>
          <w:rFonts w:cs="Calibri"/>
          <w:lang w:val="en-GB"/>
        </w:rPr>
        <w:t xml:space="preserve"> </w:t>
      </w:r>
    </w:p>
    <w:p w14:paraId="1D4E75FA" w14:textId="77777777" w:rsidR="004729BE" w:rsidRPr="00725149" w:rsidRDefault="004729BE" w:rsidP="004729BE">
      <w:pPr>
        <w:pStyle w:val="Default"/>
        <w:jc w:val="both"/>
        <w:rPr>
          <w:rFonts w:asciiTheme="minorHAnsi" w:hAnsiTheme="minorHAnsi" w:cs="Times New Roman"/>
          <w:strike/>
          <w:color w:val="auto"/>
          <w:sz w:val="22"/>
          <w:szCs w:val="22"/>
          <w:lang w:val="en-GB"/>
        </w:rPr>
      </w:pPr>
      <w:r w:rsidRPr="00C721DA">
        <w:rPr>
          <w:rFonts w:asciiTheme="minorHAnsi" w:hAnsiTheme="minorHAnsi" w:cs="Times New Roman"/>
          <w:color w:val="auto"/>
          <w:sz w:val="22"/>
          <w:szCs w:val="22"/>
          <w:lang w:val="en-GB"/>
        </w:rPr>
        <w:t>The appointed PCO will review, comm</w:t>
      </w:r>
      <w:r w:rsidR="00725149">
        <w:rPr>
          <w:rFonts w:asciiTheme="minorHAnsi" w:hAnsiTheme="minorHAnsi" w:cs="Times New Roman"/>
          <w:color w:val="auto"/>
          <w:sz w:val="22"/>
          <w:szCs w:val="22"/>
          <w:lang w:val="en-GB"/>
        </w:rPr>
        <w:t xml:space="preserve">ent on and follow up the budget, </w:t>
      </w:r>
      <w:r w:rsidR="00725149" w:rsidRPr="00C84A9C">
        <w:rPr>
          <w:rFonts w:asciiTheme="minorHAnsi" w:hAnsiTheme="minorHAnsi" w:cs="Times New Roman"/>
          <w:color w:val="auto"/>
          <w:sz w:val="22"/>
          <w:szCs w:val="22"/>
          <w:lang w:val="en-GB"/>
        </w:rPr>
        <w:t>in Japanese Yen and in EUR,</w:t>
      </w:r>
      <w:r w:rsidR="00725149">
        <w:rPr>
          <w:rFonts w:asciiTheme="minorHAnsi" w:hAnsiTheme="minorHAnsi" w:cs="Times New Roman"/>
          <w:color w:val="auto"/>
          <w:sz w:val="22"/>
          <w:szCs w:val="22"/>
          <w:lang w:val="en-GB"/>
        </w:rPr>
        <w:t xml:space="preserve"> </w:t>
      </w:r>
      <w:r w:rsidRPr="00C721DA">
        <w:rPr>
          <w:rFonts w:asciiTheme="minorHAnsi" w:hAnsiTheme="minorHAnsi" w:cs="Times New Roman"/>
          <w:color w:val="auto"/>
          <w:sz w:val="22"/>
          <w:szCs w:val="22"/>
          <w:lang w:val="en-GB"/>
        </w:rPr>
        <w:t xml:space="preserve">to ensure that expenses are closely monitored and adjusted based upon revenue confirmed and </w:t>
      </w:r>
      <w:r w:rsidRPr="00C84A9C">
        <w:rPr>
          <w:rFonts w:asciiTheme="minorHAnsi" w:hAnsiTheme="minorHAnsi" w:cs="Times New Roman"/>
          <w:color w:val="auto"/>
          <w:sz w:val="22"/>
          <w:szCs w:val="22"/>
          <w:lang w:val="en-GB"/>
        </w:rPr>
        <w:t xml:space="preserve">ultimately </w:t>
      </w:r>
      <w:r w:rsidR="00725149" w:rsidRPr="00C84A9C">
        <w:rPr>
          <w:rFonts w:asciiTheme="minorHAnsi" w:hAnsiTheme="minorHAnsi" w:cs="Times New Roman"/>
          <w:color w:val="auto"/>
          <w:sz w:val="22"/>
          <w:szCs w:val="22"/>
          <w:lang w:val="en-GB"/>
        </w:rPr>
        <w:t>reach a balanced budget</w:t>
      </w:r>
      <w:r w:rsidR="00C84A9C" w:rsidRPr="00C84A9C">
        <w:rPr>
          <w:rFonts w:asciiTheme="minorHAnsi" w:hAnsiTheme="minorHAnsi" w:cs="Times New Roman"/>
          <w:color w:val="auto"/>
          <w:sz w:val="22"/>
          <w:szCs w:val="22"/>
          <w:lang w:val="en-GB"/>
        </w:rPr>
        <w:t>.</w:t>
      </w:r>
    </w:p>
    <w:p w14:paraId="6610B689" w14:textId="77777777" w:rsidR="00FD7FCF" w:rsidRDefault="00FD7FCF" w:rsidP="00FD7FCF">
      <w:pPr>
        <w:pStyle w:val="Default"/>
        <w:jc w:val="both"/>
        <w:rPr>
          <w:rFonts w:asciiTheme="minorHAnsi" w:hAnsiTheme="minorHAnsi" w:cs="Times New Roman"/>
          <w:color w:val="auto"/>
          <w:sz w:val="22"/>
          <w:szCs w:val="22"/>
          <w:lang w:val="en-GB"/>
        </w:rPr>
      </w:pPr>
    </w:p>
    <w:p w14:paraId="2E583326" w14:textId="743949DE" w:rsidR="000C1C3C" w:rsidRDefault="004F0EB2" w:rsidP="00725149">
      <w:pPr>
        <w:spacing w:after="120"/>
        <w:jc w:val="both"/>
        <w:rPr>
          <w:lang w:val="en-US"/>
        </w:rPr>
      </w:pPr>
      <w:r w:rsidRPr="00674321">
        <w:rPr>
          <w:rFonts w:cs="Calibri"/>
          <w:lang w:val="en-GB"/>
        </w:rPr>
        <w:t xml:space="preserve">ICOM being a non-profit organisation, the General Conference is not intended to generate profits. But in the case of a surplus from the General Conference, </w:t>
      </w:r>
      <w:r w:rsidR="00302DDA" w:rsidRPr="0070549E">
        <w:rPr>
          <w:lang w:val="en-US"/>
        </w:rPr>
        <w:t xml:space="preserve">the eventual surplus can remain with </w:t>
      </w:r>
      <w:r w:rsidR="005D04A0">
        <w:rPr>
          <w:lang w:val="en-US"/>
        </w:rPr>
        <w:t>JAM</w:t>
      </w:r>
      <w:r w:rsidR="00302DDA" w:rsidRPr="0070549E">
        <w:rPr>
          <w:lang w:val="en-US"/>
        </w:rPr>
        <w:t xml:space="preserve"> and the </w:t>
      </w:r>
      <w:r w:rsidR="005D04A0">
        <w:rPr>
          <w:lang w:val="en-US"/>
        </w:rPr>
        <w:t xml:space="preserve">Organising </w:t>
      </w:r>
      <w:r w:rsidR="00302DDA" w:rsidRPr="0070549E">
        <w:rPr>
          <w:lang w:val="en-US"/>
        </w:rPr>
        <w:t>Committee, and its destination and management shall be decided jointly with ICOM for the support of activities in favour of the international museum community</w:t>
      </w:r>
    </w:p>
    <w:p w14:paraId="08AEF281" w14:textId="75531F94" w:rsidR="000C1C3C" w:rsidRPr="00430D30" w:rsidRDefault="000C1C3C" w:rsidP="005D04A0">
      <w:pPr>
        <w:pStyle w:val="ListParagraph"/>
        <w:numPr>
          <w:ilvl w:val="0"/>
          <w:numId w:val="32"/>
        </w:numPr>
        <w:spacing w:after="120"/>
        <w:ind w:leftChars="0" w:left="426" w:hanging="426"/>
        <w:rPr>
          <w:rFonts w:asciiTheme="minorHAnsi" w:hAnsiTheme="minorHAnsi" w:cs="Calibri"/>
          <w:sz w:val="22"/>
          <w:szCs w:val="22"/>
          <w:lang w:val="en-GB"/>
        </w:rPr>
      </w:pPr>
      <w:r w:rsidRPr="00430D30">
        <w:rPr>
          <w:rFonts w:asciiTheme="minorHAnsi" w:hAnsiTheme="minorHAnsi"/>
          <w:b/>
          <w:sz w:val="22"/>
          <w:szCs w:val="22"/>
          <w:lang w:val="en-US"/>
        </w:rPr>
        <w:t>Responsability</w:t>
      </w:r>
    </w:p>
    <w:p w14:paraId="3A99ED18" w14:textId="193D2F3C" w:rsidR="00994DFD" w:rsidRDefault="000C1C3C" w:rsidP="001D34BD">
      <w:pPr>
        <w:spacing w:after="120"/>
        <w:jc w:val="both"/>
        <w:rPr>
          <w:rFonts w:cs="Calibri"/>
          <w:lang w:val="en-GB"/>
        </w:rPr>
      </w:pPr>
      <w:r>
        <w:rPr>
          <w:rFonts w:cs="Calibri"/>
          <w:lang w:val="en-GB"/>
        </w:rPr>
        <w:lastRenderedPageBreak/>
        <w:t xml:space="preserve">The PCO will be liable for any expenditures made without </w:t>
      </w:r>
      <w:r w:rsidR="00C4093E">
        <w:rPr>
          <w:rFonts w:cs="Calibri"/>
          <w:lang w:val="en-GB"/>
        </w:rPr>
        <w:t xml:space="preserve">JAM and </w:t>
      </w:r>
      <w:r>
        <w:rPr>
          <w:rFonts w:cs="Calibri"/>
          <w:lang w:val="en-GB"/>
        </w:rPr>
        <w:t>the Organi</w:t>
      </w:r>
      <w:r w:rsidR="00C4093E">
        <w:rPr>
          <w:rFonts w:cs="Calibri"/>
          <w:lang w:val="en-GB"/>
        </w:rPr>
        <w:t>s</w:t>
      </w:r>
      <w:r>
        <w:rPr>
          <w:rFonts w:cs="Calibri"/>
          <w:lang w:val="en-GB"/>
        </w:rPr>
        <w:t>ing Committee’s prior consent. Any expenditures that are not listed in the budget shall not be paid by the PCO unless</w:t>
      </w:r>
      <w:r w:rsidR="00C4093E">
        <w:rPr>
          <w:rFonts w:cs="Calibri"/>
          <w:lang w:val="en-GB"/>
        </w:rPr>
        <w:t xml:space="preserve"> JAM and</w:t>
      </w:r>
      <w:r>
        <w:rPr>
          <w:rFonts w:cs="Calibri"/>
          <w:lang w:val="en-GB"/>
        </w:rPr>
        <w:t xml:space="preserve"> the </w:t>
      </w:r>
      <w:r w:rsidR="00C4093E">
        <w:rPr>
          <w:rFonts w:cs="Calibri"/>
          <w:lang w:val="en-GB"/>
        </w:rPr>
        <w:t xml:space="preserve">Organising </w:t>
      </w:r>
      <w:r>
        <w:rPr>
          <w:rFonts w:cs="Calibri"/>
          <w:lang w:val="en-GB"/>
        </w:rPr>
        <w:t xml:space="preserve">Committee approves the remittance in advance of the transaction. </w:t>
      </w:r>
    </w:p>
    <w:p w14:paraId="3E298E55" w14:textId="46AF2719" w:rsidR="00994DFD" w:rsidRDefault="00994DFD" w:rsidP="001D34BD">
      <w:pPr>
        <w:spacing w:after="120"/>
        <w:jc w:val="both"/>
        <w:rPr>
          <w:rFonts w:cs="Calibri"/>
          <w:lang w:val="en-GB"/>
        </w:rPr>
      </w:pPr>
      <w:r>
        <w:rPr>
          <w:rFonts w:cs="Calibri"/>
          <w:lang w:val="en-GB"/>
        </w:rPr>
        <w:t xml:space="preserve">Any expenditure not accounted for in the budget, and incurred by the </w:t>
      </w:r>
      <w:r w:rsidR="00C4093E">
        <w:rPr>
          <w:rFonts w:cs="Calibri"/>
          <w:lang w:val="en-GB"/>
        </w:rPr>
        <w:t xml:space="preserve">Organising </w:t>
      </w:r>
      <w:r>
        <w:rPr>
          <w:rFonts w:cs="Calibri"/>
          <w:lang w:val="en-GB"/>
        </w:rPr>
        <w:t xml:space="preserve">Committee, will be at the latter’s </w:t>
      </w:r>
      <w:r w:rsidR="00C4093E">
        <w:rPr>
          <w:rFonts w:cs="Calibri"/>
          <w:lang w:val="en-GB"/>
        </w:rPr>
        <w:t xml:space="preserve">and JAM’s </w:t>
      </w:r>
      <w:r>
        <w:rPr>
          <w:rFonts w:cs="Calibri"/>
          <w:lang w:val="en-GB"/>
        </w:rPr>
        <w:t>cost. Nonetheless, the PCO, if applicable, will consider specific requests from ICOM</w:t>
      </w:r>
      <w:r w:rsidR="00C4093E">
        <w:rPr>
          <w:rFonts w:cs="Calibri"/>
          <w:lang w:val="en-GB"/>
        </w:rPr>
        <w:t>, JAM</w:t>
      </w:r>
      <w:r>
        <w:rPr>
          <w:rFonts w:cs="Calibri"/>
          <w:lang w:val="en-GB"/>
        </w:rPr>
        <w:t xml:space="preserve"> and the Organi</w:t>
      </w:r>
      <w:r w:rsidR="00C4093E">
        <w:rPr>
          <w:rFonts w:cs="Calibri"/>
          <w:lang w:val="en-GB"/>
        </w:rPr>
        <w:t>s</w:t>
      </w:r>
      <w:r>
        <w:rPr>
          <w:rFonts w:cs="Calibri"/>
          <w:lang w:val="en-GB"/>
        </w:rPr>
        <w:t>ing Committee, which may not be strictly necessary to ensure proper logistic and specific management of the General Conference, as envisaged in the budget.</w:t>
      </w:r>
    </w:p>
    <w:p w14:paraId="5B4619D6" w14:textId="711A3FA2" w:rsidR="001D34BD" w:rsidRPr="00EB7E7E" w:rsidRDefault="001D34BD" w:rsidP="001D34BD">
      <w:pPr>
        <w:spacing w:after="120"/>
        <w:jc w:val="both"/>
        <w:rPr>
          <w:rFonts w:cs="Calibri"/>
          <w:lang w:val="en-GB"/>
        </w:rPr>
      </w:pPr>
      <w:r w:rsidRPr="00EB7E7E">
        <w:rPr>
          <w:rFonts w:cs="Calibri"/>
          <w:lang w:val="en-GB"/>
        </w:rPr>
        <w:t>The PCO</w:t>
      </w:r>
      <w:r w:rsidR="00C4093E">
        <w:rPr>
          <w:rFonts w:cs="Calibri"/>
          <w:lang w:val="en-GB"/>
        </w:rPr>
        <w:t>, JAM</w:t>
      </w:r>
      <w:r w:rsidRPr="00EB7E7E">
        <w:rPr>
          <w:rFonts w:cs="Calibri"/>
          <w:lang w:val="en-GB"/>
        </w:rPr>
        <w:t xml:space="preserve"> </w:t>
      </w:r>
      <w:r w:rsidR="00965228" w:rsidRPr="0070549E">
        <w:rPr>
          <w:rStyle w:val="gmailmsg"/>
          <w:lang w:val="en-US" w:eastAsia="ja-JP"/>
        </w:rPr>
        <w:t>and the Organi</w:t>
      </w:r>
      <w:r w:rsidR="00C4093E">
        <w:rPr>
          <w:rStyle w:val="gmailmsg"/>
          <w:lang w:val="en-US" w:eastAsia="ja-JP"/>
        </w:rPr>
        <w:t>s</w:t>
      </w:r>
      <w:r w:rsidR="00965228" w:rsidRPr="0070549E">
        <w:rPr>
          <w:rStyle w:val="gmailmsg"/>
          <w:lang w:val="en-US" w:eastAsia="ja-JP"/>
        </w:rPr>
        <w:t>ing Committee</w:t>
      </w:r>
      <w:r w:rsidR="00965228" w:rsidRPr="00EB7E7E">
        <w:rPr>
          <w:rFonts w:cs="Calibri"/>
          <w:lang w:val="en-GB"/>
        </w:rPr>
        <w:t xml:space="preserve"> </w:t>
      </w:r>
      <w:r w:rsidRPr="00EB7E7E">
        <w:rPr>
          <w:rFonts w:cs="Calibri"/>
          <w:lang w:val="en-GB"/>
        </w:rPr>
        <w:t xml:space="preserve">shall </w:t>
      </w:r>
      <w:r w:rsidR="00965228">
        <w:rPr>
          <w:rStyle w:val="gmailmsg"/>
          <w:lang w:val="en-US" w:eastAsia="ja-JP"/>
        </w:rPr>
        <w:t>adjust and/or reconcile</w:t>
      </w:r>
      <w:r w:rsidR="00965228" w:rsidRPr="0070549E">
        <w:rPr>
          <w:rStyle w:val="gmailmsg"/>
          <w:lang w:val="en-US" w:eastAsia="ja-JP"/>
        </w:rPr>
        <w:t xml:space="preserve"> </w:t>
      </w:r>
      <w:r w:rsidR="00965228">
        <w:rPr>
          <w:rFonts w:asciiTheme="minorHAnsi" w:hAnsiTheme="minorHAnsi"/>
          <w:lang w:val="en-GB"/>
        </w:rPr>
        <w:t>t</w:t>
      </w:r>
      <w:r w:rsidR="00965228" w:rsidRPr="0070549E">
        <w:rPr>
          <w:rStyle w:val="gmailmsg"/>
          <w:lang w:val="en-US" w:eastAsia="ja-JP"/>
        </w:rPr>
        <w:t xml:space="preserve">he final balance of the budget. </w:t>
      </w:r>
      <w:r w:rsidR="00965228" w:rsidRPr="0070549E">
        <w:rPr>
          <w:rFonts w:eastAsia="MS PGothic" w:cs="Calibri"/>
          <w:sz w:val="23"/>
          <w:szCs w:val="23"/>
          <w:lang w:val="en-US"/>
        </w:rPr>
        <w:t xml:space="preserve">The PCO shall be held responsible for the execution of the entire budget. </w:t>
      </w:r>
      <w:r w:rsidR="00C4093E">
        <w:rPr>
          <w:rFonts w:eastAsia="MS PGothic" w:cs="Calibri"/>
          <w:sz w:val="23"/>
          <w:szCs w:val="23"/>
          <w:lang w:val="en-US"/>
        </w:rPr>
        <w:t>JAM and t</w:t>
      </w:r>
      <w:r w:rsidR="00965228" w:rsidRPr="0070549E">
        <w:rPr>
          <w:rStyle w:val="gmailmsg"/>
          <w:lang w:val="en-US" w:eastAsia="ja-JP"/>
        </w:rPr>
        <w:t>he Organi</w:t>
      </w:r>
      <w:r w:rsidR="00C4093E">
        <w:rPr>
          <w:rStyle w:val="gmailmsg"/>
          <w:lang w:val="en-US" w:eastAsia="ja-JP"/>
        </w:rPr>
        <w:t>s</w:t>
      </w:r>
      <w:r w:rsidR="00965228" w:rsidRPr="0070549E">
        <w:rPr>
          <w:rStyle w:val="gmailmsg"/>
          <w:lang w:val="en-US" w:eastAsia="ja-JP"/>
        </w:rPr>
        <w:t>ing Committee shall cover any final deficit.</w:t>
      </w:r>
    </w:p>
    <w:p w14:paraId="2B5A011B" w14:textId="77777777" w:rsidR="00497B7C" w:rsidRDefault="00497B7C" w:rsidP="00A51D0E">
      <w:pPr>
        <w:pStyle w:val="Default"/>
        <w:jc w:val="both"/>
        <w:rPr>
          <w:rFonts w:asciiTheme="minorHAnsi" w:hAnsiTheme="minorHAnsi" w:cs="Times New Roman"/>
          <w:color w:val="auto"/>
          <w:sz w:val="22"/>
          <w:szCs w:val="22"/>
          <w:lang w:val="en-GB"/>
        </w:rPr>
      </w:pPr>
    </w:p>
    <w:p w14:paraId="36E944E5" w14:textId="77777777" w:rsidR="00AC7233" w:rsidRPr="00C721DA" w:rsidRDefault="00AC7233" w:rsidP="00A51D0E">
      <w:pPr>
        <w:pStyle w:val="Default"/>
        <w:jc w:val="both"/>
        <w:rPr>
          <w:rFonts w:asciiTheme="minorHAnsi" w:hAnsiTheme="minorHAnsi" w:cs="Times New Roman"/>
          <w:color w:val="auto"/>
          <w:sz w:val="22"/>
          <w:szCs w:val="22"/>
          <w:lang w:val="en-GB"/>
        </w:rPr>
      </w:pPr>
    </w:p>
    <w:p w14:paraId="2E04E819"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3"/>
          <w:szCs w:val="23"/>
          <w:lang w:val="en-GB"/>
        </w:rPr>
        <w:t>11</w:t>
      </w:r>
      <w:r w:rsidR="00A34DF4" w:rsidRPr="00C721DA">
        <w:rPr>
          <w:rFonts w:asciiTheme="minorHAnsi" w:hAnsiTheme="minorHAnsi" w:cs="Times New Roman"/>
          <w:b/>
          <w:bCs/>
          <w:color w:val="auto"/>
          <w:sz w:val="23"/>
          <w:szCs w:val="23"/>
          <w:lang w:val="en-GB"/>
        </w:rPr>
        <w:t xml:space="preserve">. CRITERIA OF SELECTION </w:t>
      </w:r>
    </w:p>
    <w:p w14:paraId="0D48D7EF"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3E909EED" w14:textId="335FFFCC" w:rsidR="00A34DF4" w:rsidRDefault="00A34DF4" w:rsidP="00A51D0E">
      <w:pPr>
        <w:pStyle w:val="Default"/>
        <w:jc w:val="both"/>
        <w:rPr>
          <w:rFonts w:asciiTheme="minorHAnsi" w:hAnsiTheme="minorHAnsi" w:cs="Times New Roman"/>
          <w:color w:val="auto"/>
          <w:sz w:val="22"/>
          <w:szCs w:val="22"/>
          <w:lang w:val="en-GB"/>
        </w:rPr>
      </w:pPr>
      <w:r w:rsidRPr="00C721DA">
        <w:rPr>
          <w:rFonts w:asciiTheme="minorHAnsi" w:hAnsiTheme="minorHAnsi" w:cs="Times New Roman"/>
          <w:color w:val="auto"/>
          <w:sz w:val="22"/>
          <w:szCs w:val="22"/>
          <w:lang w:val="en-GB"/>
        </w:rPr>
        <w:t xml:space="preserve">Applications will be considered according to the following criteria listed by order of importance: </w:t>
      </w:r>
    </w:p>
    <w:p w14:paraId="04E50E47" w14:textId="77777777" w:rsidR="005D04A0" w:rsidRPr="00C721DA" w:rsidRDefault="005D04A0" w:rsidP="00A51D0E">
      <w:pPr>
        <w:pStyle w:val="Default"/>
        <w:jc w:val="both"/>
        <w:rPr>
          <w:rFonts w:asciiTheme="minorHAnsi" w:hAnsiTheme="minorHAnsi" w:cs="Times New Roman"/>
          <w:color w:val="auto"/>
          <w:sz w:val="22"/>
          <w:szCs w:val="22"/>
          <w:lang w:val="en-GB"/>
        </w:rPr>
      </w:pPr>
    </w:p>
    <w:p w14:paraId="4D2DBF4A" w14:textId="3D695B3E" w:rsidR="00A34DF4" w:rsidRPr="005D04A0" w:rsidRDefault="00045C62" w:rsidP="005D04A0">
      <w:pPr>
        <w:pStyle w:val="Default"/>
        <w:numPr>
          <w:ilvl w:val="0"/>
          <w:numId w:val="24"/>
        </w:numPr>
        <w:spacing w:after="18"/>
        <w:ind w:left="426" w:hanging="426"/>
        <w:jc w:val="both"/>
        <w:rPr>
          <w:rFonts w:asciiTheme="minorHAnsi" w:hAnsiTheme="minorHAnsi" w:cs="Times New Roman"/>
          <w:color w:val="auto"/>
          <w:sz w:val="22"/>
          <w:szCs w:val="22"/>
          <w:lang w:val="en-GB"/>
        </w:rPr>
      </w:pPr>
      <w:r w:rsidRPr="00045C62">
        <w:rPr>
          <w:rFonts w:asciiTheme="minorHAnsi" w:hAnsiTheme="minorHAnsi" w:cs="Times New Roman"/>
          <w:b/>
          <w:color w:val="auto"/>
          <w:sz w:val="22"/>
          <w:szCs w:val="22"/>
          <w:lang w:val="en-GB"/>
        </w:rPr>
        <w:t>International presence, b</w:t>
      </w:r>
      <w:r w:rsidR="00A34DF4" w:rsidRPr="00045C62">
        <w:rPr>
          <w:rFonts w:asciiTheme="minorHAnsi" w:hAnsiTheme="minorHAnsi" w:cs="Times New Roman"/>
          <w:b/>
          <w:bCs/>
          <w:color w:val="auto"/>
          <w:sz w:val="22"/>
          <w:szCs w:val="22"/>
          <w:lang w:val="en-GB"/>
        </w:rPr>
        <w:t>ranch</w:t>
      </w:r>
      <w:r w:rsidR="00A34DF4" w:rsidRPr="00C721DA">
        <w:rPr>
          <w:rFonts w:asciiTheme="minorHAnsi" w:hAnsiTheme="minorHAnsi" w:cs="Times New Roman"/>
          <w:b/>
          <w:bCs/>
          <w:color w:val="auto"/>
          <w:sz w:val="22"/>
          <w:szCs w:val="22"/>
          <w:lang w:val="en-GB"/>
        </w:rPr>
        <w:t xml:space="preserve"> or offices in </w:t>
      </w:r>
      <w:r w:rsidR="00FD7FCF" w:rsidRPr="00C721DA">
        <w:rPr>
          <w:rFonts w:asciiTheme="minorHAnsi" w:hAnsiTheme="minorHAnsi" w:cs="Times New Roman"/>
          <w:b/>
          <w:bCs/>
          <w:color w:val="auto"/>
          <w:sz w:val="22"/>
          <w:szCs w:val="22"/>
          <w:lang w:val="en-GB"/>
        </w:rPr>
        <w:t>Japan</w:t>
      </w:r>
    </w:p>
    <w:p w14:paraId="0DDE255B" w14:textId="77777777" w:rsidR="005D04A0" w:rsidRPr="00C721DA" w:rsidRDefault="005D04A0" w:rsidP="005D04A0">
      <w:pPr>
        <w:pStyle w:val="Default"/>
        <w:spacing w:after="18"/>
        <w:ind w:left="426"/>
        <w:jc w:val="both"/>
        <w:rPr>
          <w:rFonts w:asciiTheme="minorHAnsi" w:hAnsiTheme="minorHAnsi" w:cs="Times New Roman"/>
          <w:color w:val="auto"/>
          <w:sz w:val="22"/>
          <w:szCs w:val="22"/>
          <w:lang w:val="en-GB"/>
        </w:rPr>
      </w:pPr>
    </w:p>
    <w:p w14:paraId="6F1067E0" w14:textId="2985E392" w:rsidR="00A34DF4" w:rsidRDefault="00A34DF4" w:rsidP="005D04A0">
      <w:pPr>
        <w:pStyle w:val="Default"/>
        <w:numPr>
          <w:ilvl w:val="0"/>
          <w:numId w:val="24"/>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Ability </w:t>
      </w:r>
      <w:r w:rsidRPr="00C721DA">
        <w:rPr>
          <w:rFonts w:asciiTheme="minorHAnsi" w:hAnsiTheme="minorHAnsi" w:cs="Times New Roman"/>
          <w:color w:val="auto"/>
          <w:sz w:val="22"/>
          <w:szCs w:val="22"/>
          <w:lang w:val="en-GB"/>
        </w:rPr>
        <w:t>– to undertake th</w:t>
      </w:r>
      <w:r w:rsidR="00045C62">
        <w:rPr>
          <w:rFonts w:asciiTheme="minorHAnsi" w:hAnsiTheme="minorHAnsi" w:cs="Times New Roman"/>
          <w:color w:val="auto"/>
          <w:sz w:val="22"/>
          <w:szCs w:val="22"/>
          <w:lang w:val="en-GB"/>
        </w:rPr>
        <w:t>e missions detailed in Article 9</w:t>
      </w:r>
    </w:p>
    <w:p w14:paraId="10782B4A" w14:textId="1555FF0C" w:rsidR="005D04A0" w:rsidRPr="00C721DA" w:rsidRDefault="005D04A0" w:rsidP="005D04A0">
      <w:pPr>
        <w:pStyle w:val="Default"/>
        <w:spacing w:after="18"/>
        <w:jc w:val="both"/>
        <w:rPr>
          <w:rFonts w:asciiTheme="minorHAnsi" w:hAnsiTheme="minorHAnsi" w:cs="Times New Roman"/>
          <w:color w:val="auto"/>
          <w:sz w:val="22"/>
          <w:szCs w:val="22"/>
          <w:lang w:val="en-GB"/>
        </w:rPr>
      </w:pPr>
    </w:p>
    <w:p w14:paraId="636DEF17" w14:textId="770B63E4" w:rsidR="00A34DF4" w:rsidRPr="005D04A0" w:rsidRDefault="00A34DF4" w:rsidP="005D04A0">
      <w:pPr>
        <w:pStyle w:val="Default"/>
        <w:numPr>
          <w:ilvl w:val="0"/>
          <w:numId w:val="24"/>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Financial robustness </w:t>
      </w:r>
    </w:p>
    <w:p w14:paraId="0B042721" w14:textId="5C855AE7" w:rsidR="005D04A0" w:rsidRPr="00C721DA" w:rsidRDefault="005D04A0" w:rsidP="005D04A0">
      <w:pPr>
        <w:pStyle w:val="Default"/>
        <w:spacing w:after="18"/>
        <w:jc w:val="both"/>
        <w:rPr>
          <w:rFonts w:asciiTheme="minorHAnsi" w:hAnsiTheme="minorHAnsi" w:cs="Times New Roman"/>
          <w:color w:val="auto"/>
          <w:sz w:val="22"/>
          <w:szCs w:val="22"/>
          <w:lang w:val="en-GB"/>
        </w:rPr>
      </w:pPr>
    </w:p>
    <w:p w14:paraId="0B7A22CB" w14:textId="3A27D95E" w:rsidR="00A34DF4" w:rsidRDefault="00A34DF4" w:rsidP="005D04A0">
      <w:pPr>
        <w:pStyle w:val="Default"/>
        <w:numPr>
          <w:ilvl w:val="0"/>
          <w:numId w:val="24"/>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Experience in organising International conferences and congresses </w:t>
      </w:r>
      <w:r w:rsidR="001D34BD" w:rsidRPr="00C84A9C">
        <w:rPr>
          <w:rFonts w:asciiTheme="minorHAnsi" w:hAnsiTheme="minorHAnsi" w:cs="Times New Roman"/>
          <w:color w:val="auto"/>
          <w:sz w:val="22"/>
          <w:szCs w:val="22"/>
          <w:lang w:val="en-GB"/>
        </w:rPr>
        <w:t xml:space="preserve">Experience in organising events of similar profile and </w:t>
      </w:r>
      <w:r w:rsidRPr="00C84A9C">
        <w:rPr>
          <w:rFonts w:asciiTheme="minorHAnsi" w:hAnsiTheme="minorHAnsi" w:cs="Times New Roman"/>
          <w:color w:val="auto"/>
          <w:sz w:val="22"/>
          <w:szCs w:val="22"/>
          <w:lang w:val="en-GB"/>
        </w:rPr>
        <w:t xml:space="preserve">in organising conferences in </w:t>
      </w:r>
      <w:r w:rsidR="00FD7FCF" w:rsidRPr="00C84A9C">
        <w:rPr>
          <w:rFonts w:asciiTheme="minorHAnsi" w:hAnsiTheme="minorHAnsi" w:cs="Times New Roman"/>
          <w:color w:val="auto"/>
          <w:sz w:val="22"/>
          <w:szCs w:val="22"/>
          <w:lang w:val="en-GB"/>
        </w:rPr>
        <w:t>Japan</w:t>
      </w:r>
      <w:r w:rsidRPr="00C84A9C">
        <w:rPr>
          <w:rFonts w:asciiTheme="minorHAnsi" w:hAnsiTheme="minorHAnsi" w:cs="Times New Roman"/>
          <w:color w:val="auto"/>
          <w:sz w:val="22"/>
          <w:szCs w:val="22"/>
          <w:lang w:val="en-GB"/>
        </w:rPr>
        <w:t xml:space="preserve"> </w:t>
      </w:r>
      <w:r w:rsidR="00EB7E7E" w:rsidRPr="00C84A9C">
        <w:rPr>
          <w:rFonts w:asciiTheme="minorHAnsi" w:hAnsiTheme="minorHAnsi" w:cs="Times New Roman"/>
          <w:color w:val="auto"/>
          <w:sz w:val="22"/>
          <w:szCs w:val="22"/>
          <w:lang w:val="en-GB"/>
        </w:rPr>
        <w:t>is required.</w:t>
      </w:r>
    </w:p>
    <w:p w14:paraId="25CACFB4" w14:textId="79789997" w:rsidR="005D04A0" w:rsidRPr="00C721DA" w:rsidRDefault="005D04A0" w:rsidP="005D04A0">
      <w:pPr>
        <w:pStyle w:val="Default"/>
        <w:spacing w:after="18"/>
        <w:jc w:val="both"/>
        <w:rPr>
          <w:rFonts w:asciiTheme="minorHAnsi" w:hAnsiTheme="minorHAnsi" w:cs="Times New Roman"/>
          <w:color w:val="auto"/>
          <w:sz w:val="22"/>
          <w:szCs w:val="22"/>
          <w:lang w:val="en-GB"/>
        </w:rPr>
      </w:pPr>
    </w:p>
    <w:p w14:paraId="67958CA0" w14:textId="69CE4204" w:rsidR="00A34DF4" w:rsidRDefault="00A34DF4" w:rsidP="005D04A0">
      <w:pPr>
        <w:pStyle w:val="Default"/>
        <w:numPr>
          <w:ilvl w:val="0"/>
          <w:numId w:val="24"/>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Staffing </w:t>
      </w:r>
      <w:r w:rsidRPr="00C721DA">
        <w:rPr>
          <w:rFonts w:asciiTheme="minorHAnsi" w:hAnsiTheme="minorHAnsi" w:cs="Times New Roman"/>
          <w:color w:val="auto"/>
          <w:sz w:val="22"/>
          <w:szCs w:val="22"/>
          <w:lang w:val="en-GB"/>
        </w:rPr>
        <w:t xml:space="preserve">– in-house highly qualified and available resources and possible resources based in </w:t>
      </w:r>
      <w:r w:rsidR="00FD7FCF" w:rsidRPr="00C721DA">
        <w:rPr>
          <w:rFonts w:asciiTheme="minorHAnsi" w:hAnsiTheme="minorHAnsi" w:cs="Times New Roman"/>
          <w:color w:val="auto"/>
          <w:sz w:val="22"/>
          <w:szCs w:val="22"/>
          <w:lang w:val="en-GB"/>
        </w:rPr>
        <w:t>Japan</w:t>
      </w:r>
    </w:p>
    <w:p w14:paraId="28C7953B" w14:textId="70E409C2" w:rsidR="005D04A0" w:rsidRPr="00C721DA" w:rsidRDefault="005D04A0" w:rsidP="005D04A0">
      <w:pPr>
        <w:pStyle w:val="Default"/>
        <w:spacing w:after="18"/>
        <w:jc w:val="both"/>
        <w:rPr>
          <w:rFonts w:asciiTheme="minorHAnsi" w:hAnsiTheme="minorHAnsi" w:cs="Times New Roman"/>
          <w:color w:val="auto"/>
          <w:sz w:val="22"/>
          <w:szCs w:val="22"/>
          <w:lang w:val="en-GB"/>
        </w:rPr>
      </w:pPr>
    </w:p>
    <w:p w14:paraId="6F40CFE2" w14:textId="31ABC334" w:rsidR="00A34DF4" w:rsidRPr="005D04A0" w:rsidRDefault="00A34DF4" w:rsidP="005D04A0">
      <w:pPr>
        <w:pStyle w:val="Default"/>
        <w:numPr>
          <w:ilvl w:val="0"/>
          <w:numId w:val="24"/>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Fees Level and Cost Structure </w:t>
      </w:r>
    </w:p>
    <w:p w14:paraId="256C7091" w14:textId="02B9BDB3" w:rsidR="005D04A0" w:rsidRPr="00C721DA" w:rsidRDefault="005D04A0" w:rsidP="005D04A0">
      <w:pPr>
        <w:pStyle w:val="Default"/>
        <w:spacing w:after="18"/>
        <w:jc w:val="both"/>
        <w:rPr>
          <w:rFonts w:asciiTheme="minorHAnsi" w:hAnsiTheme="minorHAnsi" w:cs="Times New Roman"/>
          <w:color w:val="auto"/>
          <w:sz w:val="22"/>
          <w:szCs w:val="22"/>
          <w:lang w:val="en-GB"/>
        </w:rPr>
      </w:pPr>
    </w:p>
    <w:p w14:paraId="2473F150" w14:textId="43308E17" w:rsidR="00A34DF4" w:rsidRDefault="00A34DF4" w:rsidP="005D04A0">
      <w:pPr>
        <w:pStyle w:val="Default"/>
        <w:numPr>
          <w:ilvl w:val="0"/>
          <w:numId w:val="24"/>
        </w:numPr>
        <w:spacing w:after="18"/>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Electronic Management </w:t>
      </w:r>
      <w:r w:rsidRPr="00C721DA">
        <w:rPr>
          <w:rFonts w:asciiTheme="minorHAnsi" w:hAnsiTheme="minorHAnsi" w:cs="Times New Roman"/>
          <w:color w:val="auto"/>
          <w:sz w:val="22"/>
          <w:szCs w:val="22"/>
          <w:lang w:val="en-GB"/>
        </w:rPr>
        <w:t xml:space="preserve">– IT capacity and skills to provide electronic facilities in a secure environment and their competence to provide the service in accordance with Appendix 2. </w:t>
      </w:r>
    </w:p>
    <w:p w14:paraId="38C7E9C3" w14:textId="0F7E5E2F" w:rsidR="005D04A0" w:rsidRPr="00C721DA" w:rsidRDefault="005D04A0" w:rsidP="005D04A0">
      <w:pPr>
        <w:pStyle w:val="Default"/>
        <w:spacing w:after="18"/>
        <w:jc w:val="both"/>
        <w:rPr>
          <w:rFonts w:asciiTheme="minorHAnsi" w:hAnsiTheme="minorHAnsi" w:cs="Times New Roman"/>
          <w:color w:val="auto"/>
          <w:sz w:val="22"/>
          <w:szCs w:val="22"/>
          <w:lang w:val="en-GB"/>
        </w:rPr>
      </w:pPr>
    </w:p>
    <w:p w14:paraId="0EFD463C" w14:textId="099E8A98" w:rsidR="00A34DF4" w:rsidRPr="00C721DA" w:rsidRDefault="00A34DF4" w:rsidP="005D04A0">
      <w:pPr>
        <w:pStyle w:val="Default"/>
        <w:numPr>
          <w:ilvl w:val="0"/>
          <w:numId w:val="24"/>
        </w:numPr>
        <w:ind w:left="426" w:hanging="426"/>
        <w:jc w:val="both"/>
        <w:rPr>
          <w:rFonts w:asciiTheme="minorHAnsi" w:hAnsiTheme="minorHAnsi" w:cs="Times New Roman"/>
          <w:color w:val="auto"/>
          <w:sz w:val="22"/>
          <w:szCs w:val="22"/>
          <w:lang w:val="en-GB"/>
        </w:rPr>
      </w:pPr>
      <w:r w:rsidRPr="00C721DA">
        <w:rPr>
          <w:rFonts w:asciiTheme="minorHAnsi" w:hAnsiTheme="minorHAnsi" w:cs="Times New Roman"/>
          <w:b/>
          <w:bCs/>
          <w:color w:val="auto"/>
          <w:sz w:val="22"/>
          <w:szCs w:val="22"/>
          <w:lang w:val="en-GB"/>
        </w:rPr>
        <w:t xml:space="preserve">Budget and Schedule Management </w:t>
      </w:r>
    </w:p>
    <w:p w14:paraId="24F6BB8B" w14:textId="77777777" w:rsidR="00045C62" w:rsidRPr="00C721DA" w:rsidRDefault="00045C62" w:rsidP="00A51D0E">
      <w:pPr>
        <w:pStyle w:val="Default"/>
        <w:jc w:val="both"/>
        <w:rPr>
          <w:rFonts w:asciiTheme="minorHAnsi" w:hAnsiTheme="minorHAnsi" w:cs="Times New Roman"/>
          <w:color w:val="auto"/>
          <w:sz w:val="22"/>
          <w:szCs w:val="22"/>
          <w:lang w:val="en-GB"/>
        </w:rPr>
      </w:pPr>
    </w:p>
    <w:p w14:paraId="288596D1" w14:textId="77777777" w:rsidR="00A34DF4" w:rsidRPr="00C721DA" w:rsidRDefault="00045C62" w:rsidP="00A51D0E">
      <w:pPr>
        <w:pStyle w:val="Default"/>
        <w:jc w:val="both"/>
        <w:rPr>
          <w:rFonts w:asciiTheme="minorHAnsi" w:hAnsiTheme="minorHAnsi" w:cs="Times New Roman"/>
          <w:color w:val="auto"/>
          <w:sz w:val="23"/>
          <w:szCs w:val="23"/>
          <w:lang w:val="en-GB"/>
        </w:rPr>
      </w:pPr>
      <w:r>
        <w:rPr>
          <w:rFonts w:asciiTheme="minorHAnsi" w:hAnsiTheme="minorHAnsi" w:cs="Times New Roman"/>
          <w:b/>
          <w:bCs/>
          <w:color w:val="auto"/>
          <w:sz w:val="23"/>
          <w:szCs w:val="23"/>
          <w:lang w:val="en-GB"/>
        </w:rPr>
        <w:t>12</w:t>
      </w:r>
      <w:r w:rsidR="00A34DF4" w:rsidRPr="00C721DA">
        <w:rPr>
          <w:rFonts w:asciiTheme="minorHAnsi" w:hAnsiTheme="minorHAnsi" w:cs="Times New Roman"/>
          <w:b/>
          <w:bCs/>
          <w:color w:val="auto"/>
          <w:sz w:val="23"/>
          <w:szCs w:val="23"/>
          <w:lang w:val="en-GB"/>
        </w:rPr>
        <w:t xml:space="preserve">. ENQUIRIES </w:t>
      </w:r>
    </w:p>
    <w:p w14:paraId="27F7A92B" w14:textId="77777777" w:rsidR="00A34DF4" w:rsidRPr="00C721DA" w:rsidRDefault="00A34DF4" w:rsidP="00A51D0E">
      <w:pPr>
        <w:pStyle w:val="Default"/>
        <w:jc w:val="both"/>
        <w:rPr>
          <w:rFonts w:asciiTheme="minorHAnsi" w:hAnsiTheme="minorHAnsi" w:cs="Times New Roman"/>
          <w:color w:val="auto"/>
          <w:sz w:val="23"/>
          <w:szCs w:val="23"/>
          <w:lang w:val="en-GB"/>
        </w:rPr>
      </w:pPr>
    </w:p>
    <w:p w14:paraId="632196E8" w14:textId="77777777" w:rsidR="00045C62" w:rsidRDefault="00A34DF4" w:rsidP="00473042">
      <w:pPr>
        <w:pStyle w:val="Default"/>
        <w:jc w:val="both"/>
        <w:rPr>
          <w:rFonts w:asciiTheme="minorHAnsi" w:hAnsiTheme="minorHAnsi" w:cs="Times New Roman"/>
          <w:color w:val="auto"/>
          <w:sz w:val="22"/>
          <w:szCs w:val="22"/>
          <w:lang w:val="en-GB"/>
        </w:rPr>
      </w:pPr>
      <w:r w:rsidRPr="00473042">
        <w:rPr>
          <w:rFonts w:asciiTheme="minorHAnsi" w:hAnsiTheme="minorHAnsi" w:cs="Times New Roman"/>
          <w:color w:val="auto"/>
          <w:sz w:val="22"/>
          <w:szCs w:val="22"/>
          <w:lang w:val="en-GB"/>
        </w:rPr>
        <w:t xml:space="preserve">Requests for further information or clarification of requirements may be directed to: </w:t>
      </w:r>
    </w:p>
    <w:p w14:paraId="1AA73CA4" w14:textId="77777777" w:rsidR="00473042" w:rsidRPr="00473042" w:rsidRDefault="00473042" w:rsidP="00473042">
      <w:pPr>
        <w:pStyle w:val="Default"/>
        <w:jc w:val="both"/>
        <w:rPr>
          <w:rFonts w:asciiTheme="minorHAnsi" w:hAnsiTheme="minorHAnsi" w:cs="Times New Roman"/>
          <w:color w:val="auto"/>
          <w:sz w:val="22"/>
          <w:szCs w:val="22"/>
          <w:lang w:val="en-GB"/>
        </w:rPr>
      </w:pPr>
    </w:p>
    <w:p w14:paraId="1CCE2ACF" w14:textId="77777777" w:rsidR="00473042" w:rsidRPr="005D04A0" w:rsidRDefault="00473042" w:rsidP="005D04A0">
      <w:pPr>
        <w:pStyle w:val="Default"/>
        <w:numPr>
          <w:ilvl w:val="0"/>
          <w:numId w:val="33"/>
        </w:numPr>
        <w:ind w:left="426" w:hanging="426"/>
        <w:jc w:val="both"/>
        <w:rPr>
          <w:rFonts w:asciiTheme="minorHAnsi" w:hAnsiTheme="minorHAnsi" w:cs="Times New Roman"/>
          <w:b/>
          <w:color w:val="auto"/>
          <w:sz w:val="22"/>
          <w:szCs w:val="22"/>
          <w:lang w:val="en-US"/>
        </w:rPr>
      </w:pPr>
      <w:r w:rsidRPr="005D04A0">
        <w:rPr>
          <w:rFonts w:asciiTheme="minorHAnsi" w:hAnsiTheme="minorHAnsi" w:cs="Times New Roman"/>
          <w:b/>
          <w:color w:val="auto"/>
          <w:sz w:val="22"/>
          <w:szCs w:val="22"/>
          <w:lang w:val="en-US"/>
        </w:rPr>
        <w:t>Contact person ICOM</w:t>
      </w:r>
    </w:p>
    <w:p w14:paraId="2C4D08C3" w14:textId="0DEAB9CF" w:rsidR="00473042" w:rsidRPr="00251ABE" w:rsidRDefault="00473042" w:rsidP="005D04A0">
      <w:pPr>
        <w:pStyle w:val="Default"/>
        <w:ind w:left="426"/>
        <w:jc w:val="both"/>
        <w:rPr>
          <w:rFonts w:asciiTheme="minorHAnsi" w:hAnsiTheme="minorHAnsi" w:cs="Times New Roman"/>
          <w:color w:val="auto"/>
          <w:sz w:val="22"/>
          <w:szCs w:val="22"/>
          <w:lang w:val="en-US"/>
        </w:rPr>
      </w:pPr>
      <w:r w:rsidRPr="00251ABE">
        <w:rPr>
          <w:rFonts w:asciiTheme="minorHAnsi" w:hAnsiTheme="minorHAnsi" w:cs="Times New Roman"/>
          <w:color w:val="auto"/>
          <w:sz w:val="22"/>
          <w:szCs w:val="22"/>
          <w:lang w:val="en-US"/>
        </w:rPr>
        <w:t>M</w:t>
      </w:r>
      <w:r w:rsidR="00C4093E">
        <w:rPr>
          <w:rFonts w:asciiTheme="minorHAnsi" w:hAnsiTheme="minorHAnsi" w:cs="Times New Roman"/>
          <w:color w:val="auto"/>
          <w:sz w:val="22"/>
          <w:szCs w:val="22"/>
          <w:lang w:val="en-US"/>
        </w:rPr>
        <w:t xml:space="preserve">r. Peter Keller </w:t>
      </w:r>
      <w:r w:rsidRPr="00473042">
        <w:rPr>
          <w:rFonts w:asciiTheme="minorHAnsi" w:hAnsiTheme="minorHAnsi" w:cs="Times New Roman"/>
          <w:color w:val="auto"/>
          <w:sz w:val="22"/>
          <w:szCs w:val="22"/>
          <w:lang w:val="en-GB"/>
        </w:rPr>
        <w:t>by email:</w:t>
      </w:r>
      <w:r w:rsidR="00C4093E">
        <w:rPr>
          <w:rFonts w:asciiTheme="minorHAnsi" w:hAnsiTheme="minorHAnsi" w:cs="Times New Roman"/>
          <w:color w:val="auto"/>
          <w:sz w:val="22"/>
          <w:szCs w:val="22"/>
          <w:lang w:val="en-GB"/>
        </w:rPr>
        <w:t xml:space="preserve"> </w:t>
      </w:r>
      <w:hyperlink r:id="rId17" w:history="1">
        <w:r w:rsidR="001C7315" w:rsidRPr="00792004">
          <w:rPr>
            <w:rStyle w:val="Hyperlink"/>
            <w:rFonts w:asciiTheme="minorHAnsi" w:hAnsiTheme="minorHAnsi" w:cs="Times New Roman"/>
            <w:sz w:val="22"/>
            <w:szCs w:val="22"/>
            <w:lang w:val="en-GB"/>
          </w:rPr>
          <w:t>peter.keller@icom.museum</w:t>
        </w:r>
      </w:hyperlink>
      <w:r w:rsidR="001C7315">
        <w:rPr>
          <w:rFonts w:asciiTheme="minorHAnsi" w:hAnsiTheme="minorHAnsi" w:cs="Times New Roman"/>
          <w:color w:val="auto"/>
          <w:sz w:val="22"/>
          <w:szCs w:val="22"/>
          <w:lang w:val="en-GB"/>
        </w:rPr>
        <w:t xml:space="preserve"> </w:t>
      </w:r>
    </w:p>
    <w:p w14:paraId="2255F835" w14:textId="77777777" w:rsidR="00473042" w:rsidRPr="00251ABE" w:rsidRDefault="00473042" w:rsidP="005D04A0">
      <w:pPr>
        <w:pStyle w:val="Default"/>
        <w:ind w:left="426" w:hanging="426"/>
        <w:jc w:val="both"/>
        <w:rPr>
          <w:rFonts w:asciiTheme="minorHAnsi" w:hAnsiTheme="minorHAnsi" w:cs="Times New Roman"/>
          <w:color w:val="auto"/>
          <w:sz w:val="22"/>
          <w:szCs w:val="22"/>
          <w:lang w:val="en-US"/>
        </w:rPr>
      </w:pPr>
    </w:p>
    <w:p w14:paraId="571FDB26" w14:textId="77777777" w:rsidR="00473042" w:rsidRPr="005D04A0" w:rsidRDefault="00473042" w:rsidP="005D04A0">
      <w:pPr>
        <w:pStyle w:val="Default"/>
        <w:numPr>
          <w:ilvl w:val="0"/>
          <w:numId w:val="33"/>
        </w:numPr>
        <w:ind w:left="426" w:hanging="426"/>
        <w:jc w:val="both"/>
        <w:rPr>
          <w:rFonts w:asciiTheme="minorHAnsi" w:hAnsiTheme="minorHAnsi" w:cs="Times New Roman"/>
          <w:b/>
          <w:color w:val="auto"/>
          <w:sz w:val="22"/>
          <w:szCs w:val="22"/>
          <w:lang w:val="en-US"/>
        </w:rPr>
      </w:pPr>
      <w:r w:rsidRPr="005D04A0">
        <w:rPr>
          <w:rFonts w:asciiTheme="minorHAnsi" w:hAnsiTheme="minorHAnsi" w:cs="Times New Roman"/>
          <w:b/>
          <w:color w:val="auto"/>
          <w:sz w:val="22"/>
          <w:szCs w:val="22"/>
          <w:lang w:val="en-US"/>
        </w:rPr>
        <w:lastRenderedPageBreak/>
        <w:t>Contact person</w:t>
      </w:r>
      <w:r w:rsidR="00CB43FA" w:rsidRPr="005D04A0">
        <w:rPr>
          <w:rFonts w:asciiTheme="minorHAnsi" w:eastAsia="MS Mincho" w:hAnsiTheme="minorHAnsi" w:cs="Times New Roman"/>
          <w:b/>
          <w:color w:val="auto"/>
          <w:sz w:val="22"/>
          <w:szCs w:val="22"/>
          <w:lang w:val="en-US" w:eastAsia="ja-JP"/>
        </w:rPr>
        <w:t xml:space="preserve"> in </w:t>
      </w:r>
      <w:r w:rsidRPr="005D04A0">
        <w:rPr>
          <w:rFonts w:asciiTheme="minorHAnsi" w:hAnsiTheme="minorHAnsi" w:cs="Times New Roman"/>
          <w:b/>
          <w:color w:val="auto"/>
          <w:sz w:val="22"/>
          <w:szCs w:val="22"/>
          <w:lang w:val="en-US"/>
        </w:rPr>
        <w:t>Japan</w:t>
      </w:r>
    </w:p>
    <w:p w14:paraId="7C272F19" w14:textId="6239131B" w:rsidR="00EB7E7E" w:rsidRPr="00821DA5" w:rsidRDefault="00CB43FA" w:rsidP="005D04A0">
      <w:pPr>
        <w:pStyle w:val="Default"/>
        <w:ind w:left="426"/>
        <w:jc w:val="both"/>
        <w:rPr>
          <w:rFonts w:asciiTheme="minorHAnsi" w:eastAsia="MS Mincho" w:hAnsiTheme="minorHAnsi" w:cs="Times New Roman"/>
          <w:color w:val="auto"/>
          <w:sz w:val="22"/>
          <w:szCs w:val="22"/>
          <w:lang w:val="en-GB" w:eastAsia="ja-JP"/>
        </w:rPr>
      </w:pPr>
      <w:r w:rsidRPr="00C4093E">
        <w:rPr>
          <w:rFonts w:asciiTheme="minorHAnsi" w:eastAsia="MS Mincho" w:hAnsiTheme="minorHAnsi" w:cs="Times New Roman"/>
          <w:color w:val="auto"/>
          <w:sz w:val="22"/>
          <w:szCs w:val="22"/>
          <w:lang w:val="en-US" w:eastAsia="ja-JP"/>
        </w:rPr>
        <w:t>Mr. Masahisa Nakatani</w:t>
      </w:r>
      <w:r w:rsidR="00473042" w:rsidRPr="00C4093E">
        <w:rPr>
          <w:rFonts w:asciiTheme="minorHAnsi" w:hAnsiTheme="minorHAnsi" w:cs="Times New Roman"/>
          <w:color w:val="auto"/>
          <w:sz w:val="22"/>
          <w:szCs w:val="22"/>
          <w:lang w:val="en-US"/>
        </w:rPr>
        <w:t xml:space="preserve"> </w:t>
      </w:r>
      <w:r w:rsidR="00473042" w:rsidRPr="00821DA5">
        <w:rPr>
          <w:rFonts w:asciiTheme="minorHAnsi" w:hAnsiTheme="minorHAnsi" w:cs="Times New Roman"/>
          <w:color w:val="auto"/>
          <w:sz w:val="22"/>
          <w:szCs w:val="22"/>
          <w:lang w:val="en-GB"/>
        </w:rPr>
        <w:t xml:space="preserve">by email: </w:t>
      </w:r>
      <w:hyperlink r:id="rId18" w:history="1">
        <w:r w:rsidR="00821DA5" w:rsidRPr="006E22A8">
          <w:rPr>
            <w:rStyle w:val="Hyperlink"/>
            <w:rFonts w:asciiTheme="minorHAnsi" w:eastAsia="MS Mincho" w:hAnsiTheme="minorHAnsi" w:cs="Times New Roman" w:hint="eastAsia"/>
            <w:sz w:val="22"/>
            <w:szCs w:val="22"/>
            <w:lang w:val="en-GB" w:eastAsia="ja-JP"/>
          </w:rPr>
          <w:t>nakatani</w:t>
        </w:r>
        <w:r w:rsidR="00821DA5" w:rsidRPr="006E22A8">
          <w:rPr>
            <w:rStyle w:val="Hyperlink"/>
            <w:rFonts w:asciiTheme="minorHAnsi" w:hAnsiTheme="minorHAnsi" w:cs="Times New Roman"/>
            <w:sz w:val="22"/>
            <w:szCs w:val="22"/>
            <w:lang w:val="en-GB"/>
          </w:rPr>
          <w:t>@</w:t>
        </w:r>
        <w:r w:rsidR="00821DA5" w:rsidRPr="006E22A8">
          <w:rPr>
            <w:rStyle w:val="Hyperlink"/>
            <w:rFonts w:asciiTheme="minorHAnsi" w:eastAsia="MS Mincho" w:hAnsiTheme="minorHAnsi" w:cs="Times New Roman" w:hint="eastAsia"/>
            <w:sz w:val="22"/>
            <w:szCs w:val="22"/>
            <w:lang w:val="en-GB" w:eastAsia="ja-JP"/>
          </w:rPr>
          <w:t>j-muse.or.jp</w:t>
        </w:r>
      </w:hyperlink>
      <w:r w:rsidR="00821DA5">
        <w:rPr>
          <w:rFonts w:asciiTheme="minorHAnsi" w:eastAsia="MS Mincho" w:hAnsiTheme="minorHAnsi" w:cs="Times New Roman"/>
          <w:color w:val="auto"/>
          <w:sz w:val="22"/>
          <w:szCs w:val="22"/>
          <w:lang w:val="en-GB" w:eastAsia="ja-JP"/>
        </w:rPr>
        <w:t xml:space="preserve"> </w:t>
      </w:r>
    </w:p>
    <w:p w14:paraId="626635A6" w14:textId="23072419" w:rsidR="00473042" w:rsidRPr="00473042" w:rsidRDefault="00473042" w:rsidP="00473042">
      <w:pPr>
        <w:pStyle w:val="Default"/>
        <w:jc w:val="both"/>
        <w:rPr>
          <w:rFonts w:asciiTheme="minorHAnsi" w:hAnsiTheme="minorHAnsi" w:cs="Times New Roman"/>
          <w:color w:val="auto"/>
          <w:sz w:val="22"/>
          <w:szCs w:val="22"/>
          <w:lang w:val="en-US"/>
        </w:rPr>
      </w:pPr>
    </w:p>
    <w:p w14:paraId="0625100D" w14:textId="77777777" w:rsidR="00A34DF4" w:rsidRPr="00C721DA" w:rsidRDefault="00A34DF4" w:rsidP="00A51D0E">
      <w:pPr>
        <w:jc w:val="both"/>
        <w:rPr>
          <w:rFonts w:asciiTheme="minorHAnsi" w:hAnsiTheme="minorHAnsi"/>
          <w:lang w:val="en-GB"/>
        </w:rPr>
      </w:pPr>
      <w:r w:rsidRPr="00C721DA">
        <w:rPr>
          <w:rFonts w:asciiTheme="minorHAnsi" w:hAnsiTheme="minorHAnsi"/>
          <w:lang w:val="en-GB"/>
        </w:rPr>
        <w:t>Please note that we reserve the right to provide candidates, at our discretion, with further information/clarification of tender requirements resulting from any enquiry.</w:t>
      </w:r>
    </w:p>
    <w:sectPr w:rsidR="00A34DF4" w:rsidRPr="00C721DA" w:rsidSect="00E66E5B">
      <w:headerReference w:type="even" r:id="rId19"/>
      <w:headerReference w:type="default" r:id="rId20"/>
      <w:footerReference w:type="even" r:id="rId21"/>
      <w:footerReference w:type="default" r:id="rId22"/>
      <w:pgSz w:w="11906" w:h="16838"/>
      <w:pgMar w:top="1701" w:right="1701" w:bottom="1701" w:left="1701"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2C8F" w14:textId="77777777" w:rsidR="00967620" w:rsidRDefault="00967620" w:rsidP="005A59D0">
      <w:pPr>
        <w:spacing w:after="0" w:line="240" w:lineRule="auto"/>
      </w:pPr>
      <w:r>
        <w:separator/>
      </w:r>
    </w:p>
  </w:endnote>
  <w:endnote w:type="continuationSeparator" w:id="0">
    <w:p w14:paraId="418BED98" w14:textId="77777777" w:rsidR="00967620" w:rsidRDefault="00967620" w:rsidP="005A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T26Bt00">
    <w:panose1 w:val="00000000000000000000"/>
    <w:charset w:val="00"/>
    <w:family w:val="auto"/>
    <w:notTrueType/>
    <w:pitch w:val="default"/>
    <w:sig w:usb0="00000003" w:usb1="00000000" w:usb2="00000000" w:usb3="00000000" w:csb0="00000001" w:csb1="00000000"/>
  </w:font>
  <w:font w:name="TT26Ct00">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b w:val="0"/>
        <w:color w:val="auto"/>
        <w:sz w:val="22"/>
        <w:szCs w:val="22"/>
        <w:lang w:val="it-IT"/>
      </w:rPr>
      <w:id w:val="-1296594422"/>
      <w:docPartObj>
        <w:docPartGallery w:val="Page Numbers (Bottom of Page)"/>
        <w:docPartUnique/>
      </w:docPartObj>
    </w:sdtPr>
    <w:sdtEndPr>
      <w:rPr>
        <w:rFonts w:eastAsia="MS Mincho"/>
      </w:rPr>
    </w:sdtEndPr>
    <w:sdtContent>
      <w:p w14:paraId="28DF7650" w14:textId="607EE09E" w:rsidR="00045C62" w:rsidRPr="00E43806" w:rsidRDefault="00412487" w:rsidP="00045C62">
        <w:pPr>
          <w:pStyle w:val="Pieddepage1"/>
          <w:ind w:right="-285"/>
          <w:rPr>
            <w:rFonts w:eastAsia="Arial Unicode MS" w:cs="Arial Unicode MS"/>
            <w:lang w:val="it-IT"/>
          </w:rPr>
        </w:pPr>
        <w:r>
          <w:fldChar w:fldCharType="begin"/>
        </w:r>
        <w:r w:rsidR="00E66E5B" w:rsidRPr="00045C62">
          <w:rPr>
            <w:lang w:val="fr-FR"/>
          </w:rPr>
          <w:instrText>PAGE   \* MERGEFORMAT</w:instrText>
        </w:r>
        <w:r>
          <w:fldChar w:fldCharType="separate"/>
        </w:r>
        <w:r w:rsidR="003F3775">
          <w:rPr>
            <w:noProof/>
            <w:lang w:val="fr-FR"/>
          </w:rPr>
          <w:t>8</w:t>
        </w:r>
        <w:r>
          <w:fldChar w:fldCharType="end"/>
        </w:r>
        <w:r w:rsidR="00045C62" w:rsidRPr="007050B1">
          <w:rPr>
            <w:rFonts w:eastAsia="Arial Unicode MS" w:cs="Arial Unicode MS"/>
            <w:lang w:val="fr-FR"/>
          </w:rPr>
          <w:t xml:space="preserve"> Maison de l’UNESCO | 1, rue Miollis | 75732 Paris Cedex 15 | France | Tél. </w:t>
        </w:r>
        <w:r w:rsidR="00045C62" w:rsidRPr="00E43806">
          <w:rPr>
            <w:rFonts w:eastAsia="Arial Unicode MS" w:cs="Arial Unicode MS"/>
            <w:lang w:val="it-IT"/>
          </w:rPr>
          <w:t xml:space="preserve">+33 (0)1 47 34 05 00 | Fax : +33 (0)1 43 06 78 62 | </w:t>
        </w:r>
        <w:r w:rsidR="00045C62">
          <w:rPr>
            <w:rFonts w:eastAsia="Arial Unicode MS" w:cs="Arial Unicode MS"/>
            <w:lang w:val="it-IT"/>
          </w:rPr>
          <w:t>http://icom.museum</w:t>
        </w:r>
      </w:p>
      <w:p w14:paraId="1FCA973B" w14:textId="77777777" w:rsidR="00E66E5B" w:rsidRDefault="003F3775" w:rsidP="0058542C">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548B" w14:textId="77777777" w:rsidR="00E66E5B" w:rsidRPr="00E43806" w:rsidRDefault="00E62EB2" w:rsidP="00E62EB2">
    <w:pPr>
      <w:pStyle w:val="Pieddepage1"/>
      <w:ind w:right="-285"/>
      <w:rPr>
        <w:rFonts w:eastAsia="Arial Unicode MS" w:cs="Arial Unicode MS"/>
        <w:lang w:val="it-IT"/>
      </w:rPr>
    </w:pPr>
    <w:r w:rsidRPr="007050B1">
      <w:rPr>
        <w:rFonts w:eastAsia="Arial Unicode MS" w:cs="Arial Unicode MS"/>
        <w:lang w:val="fr-FR"/>
      </w:rPr>
      <w:t xml:space="preserve">Maison de l’UNESCO | 1, rue Miollis | 75732 Paris Cedex 15 | France | Tél. </w:t>
    </w:r>
    <w:r w:rsidRPr="00E43806">
      <w:rPr>
        <w:rFonts w:eastAsia="Arial Unicode MS" w:cs="Arial Unicode MS"/>
        <w:lang w:val="it-IT"/>
      </w:rPr>
      <w:t xml:space="preserve">+33 (0)1 47 34 05 00 | Fax : +33 (0)1 43 06 78 62 | </w:t>
    </w:r>
    <w:r w:rsidR="00A51D0E">
      <w:rPr>
        <w:rFonts w:eastAsia="Arial Unicode MS" w:cs="Arial Unicode MS"/>
        <w:lang w:val="it-IT"/>
      </w:rPr>
      <w:t>http://icom.museum</w:t>
    </w:r>
  </w:p>
  <w:p w14:paraId="26D02BD1" w14:textId="77777777" w:rsidR="00E62EB2" w:rsidRDefault="00E62EB2" w:rsidP="00E62EB2">
    <w:pPr>
      <w:pStyle w:val="Pieddepage1"/>
      <w:ind w:right="-285"/>
      <w:rPr>
        <w:lang w:val="it-IT"/>
      </w:rPr>
    </w:pPr>
  </w:p>
  <w:p w14:paraId="1B2DCA2B" w14:textId="77777777" w:rsidR="00E62EB2" w:rsidRPr="00E62EB2" w:rsidRDefault="00E62EB2" w:rsidP="00E62EB2">
    <w:pPr>
      <w:pStyle w:val="Pieddepage1"/>
      <w:ind w:right="-285"/>
      <w:rPr>
        <w:rFonts w:eastAsia="Arial Unicode MS" w:cs="Arial Unicode M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9F550" w14:textId="77777777" w:rsidR="00967620" w:rsidRDefault="00967620" w:rsidP="005A59D0">
      <w:pPr>
        <w:spacing w:after="0" w:line="240" w:lineRule="auto"/>
      </w:pPr>
      <w:r>
        <w:separator/>
      </w:r>
    </w:p>
  </w:footnote>
  <w:footnote w:type="continuationSeparator" w:id="0">
    <w:p w14:paraId="21FF273B" w14:textId="77777777" w:rsidR="00967620" w:rsidRDefault="00967620" w:rsidP="005A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6417" w14:textId="77777777" w:rsidR="00045C62" w:rsidRDefault="00045C62" w:rsidP="00045C62">
    <w:pPr>
      <w:pStyle w:val="Header"/>
      <w:ind w:left="-1418"/>
    </w:pPr>
    <w:r>
      <w:object w:dxaOrig="14194" w:dyaOrig="3398" w14:anchorId="59A4C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56.25pt">
          <v:imagedata r:id="rId1" o:title=""/>
        </v:shape>
        <o:OLEObject Type="Embed" ProgID="AcroExch.Document.DC" ShapeID="_x0000_i1025" DrawAspect="Content" ObjectID="_1550928089"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69A1" w14:textId="77777777" w:rsidR="00E32E69" w:rsidRPr="0058542C" w:rsidRDefault="00C559C2" w:rsidP="00C559C2">
    <w:pPr>
      <w:pStyle w:val="Header"/>
      <w:tabs>
        <w:tab w:val="clear" w:pos="4819"/>
        <w:tab w:val="center" w:pos="-1134"/>
      </w:tabs>
      <w:ind w:left="-1418" w:right="5102"/>
      <w:jc w:val="center"/>
    </w:pPr>
    <w:r>
      <w:object w:dxaOrig="14194" w:dyaOrig="3398" w14:anchorId="22C4F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3.25pt;height:56.25pt">
          <v:imagedata r:id="rId1" o:title=""/>
        </v:shape>
        <o:OLEObject Type="Embed" ProgID="AcroExch.Document.DC" ShapeID="_x0000_i1026" DrawAspect="Content" ObjectID="_155092809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3E1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0152A"/>
    <w:multiLevelType w:val="hybridMultilevel"/>
    <w:tmpl w:val="8B524296"/>
    <w:lvl w:ilvl="0" w:tplc="EE7A466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4B67B01"/>
    <w:multiLevelType w:val="hybridMultilevel"/>
    <w:tmpl w:val="95E2AB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B3E50"/>
    <w:multiLevelType w:val="hybridMultilevel"/>
    <w:tmpl w:val="B7D884B6"/>
    <w:lvl w:ilvl="0" w:tplc="E83856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4D3932"/>
    <w:multiLevelType w:val="hybridMultilevel"/>
    <w:tmpl w:val="02FCFA2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E90779"/>
    <w:multiLevelType w:val="hybridMultilevel"/>
    <w:tmpl w:val="A31E3F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6E65C8"/>
    <w:multiLevelType w:val="hybridMultilevel"/>
    <w:tmpl w:val="19FC357A"/>
    <w:lvl w:ilvl="0" w:tplc="678CD6F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BE766C"/>
    <w:multiLevelType w:val="hybridMultilevel"/>
    <w:tmpl w:val="56D80C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09150C7"/>
    <w:multiLevelType w:val="hybridMultilevel"/>
    <w:tmpl w:val="61FA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9A11BE"/>
    <w:multiLevelType w:val="hybridMultilevel"/>
    <w:tmpl w:val="98846D92"/>
    <w:lvl w:ilvl="0" w:tplc="040C0011">
      <w:start w:val="1"/>
      <w:numFmt w:val="decimal"/>
      <w:lvlText w:val="%1)"/>
      <w:lvlJc w:val="left"/>
      <w:pPr>
        <w:ind w:left="720" w:hanging="360"/>
      </w:pPr>
      <w:rPr>
        <w:rFonts w:hint="default"/>
      </w:rPr>
    </w:lvl>
    <w:lvl w:ilvl="1" w:tplc="1728DC2A">
      <w:start w:val="5"/>
      <w:numFmt w:val="bullet"/>
      <w:lvlText w:val="-"/>
      <w:lvlJc w:val="left"/>
      <w:pPr>
        <w:ind w:left="1440" w:hanging="360"/>
      </w:pPr>
      <w:rPr>
        <w:rFonts w:ascii="Calibri" w:eastAsia="Times New Roman"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426555"/>
    <w:multiLevelType w:val="hybridMultilevel"/>
    <w:tmpl w:val="8C24ECD2"/>
    <w:lvl w:ilvl="0" w:tplc="242C36D2">
      <w:start w:val="1"/>
      <w:numFmt w:val="bullet"/>
      <w:lvlText w:val="-"/>
      <w:lvlJc w:val="left"/>
      <w:pPr>
        <w:ind w:left="1553" w:hanging="360"/>
      </w:pPr>
      <w:rPr>
        <w:rFonts w:ascii="Calibri" w:eastAsia="Calibri" w:hAnsi="Calibri" w:cs="Times New Roman" w:hint="default"/>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11" w15:restartNumberingAfterBreak="0">
    <w:nsid w:val="1D2541B3"/>
    <w:multiLevelType w:val="hybridMultilevel"/>
    <w:tmpl w:val="3DE8781C"/>
    <w:lvl w:ilvl="0" w:tplc="E582350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8321FC"/>
    <w:multiLevelType w:val="hybridMultilevel"/>
    <w:tmpl w:val="97040E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336ED5"/>
    <w:multiLevelType w:val="hybridMultilevel"/>
    <w:tmpl w:val="536E2EBE"/>
    <w:lvl w:ilvl="0" w:tplc="9DF2EA1C">
      <w:start w:val="1"/>
      <w:numFmt w:val="decimal"/>
      <w:lvlText w:val="%1."/>
      <w:lvlJc w:val="left"/>
      <w:pPr>
        <w:ind w:left="1193" w:hanging="360"/>
      </w:pPr>
      <w:rPr>
        <w:rFonts w:ascii="Calibri" w:eastAsia="Calibri" w:hAnsi="Calibri" w:cs="Times New Roman"/>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4" w15:restartNumberingAfterBreak="0">
    <w:nsid w:val="3447543D"/>
    <w:multiLevelType w:val="hybridMultilevel"/>
    <w:tmpl w:val="C3C021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AE687E"/>
    <w:multiLevelType w:val="hybridMultilevel"/>
    <w:tmpl w:val="D5281F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0D7184"/>
    <w:multiLevelType w:val="hybridMultilevel"/>
    <w:tmpl w:val="674680C2"/>
    <w:lvl w:ilvl="0" w:tplc="5270F48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8E4D2B"/>
    <w:multiLevelType w:val="hybridMultilevel"/>
    <w:tmpl w:val="6E1CABE0"/>
    <w:lvl w:ilvl="0" w:tplc="678CD6FC">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E6C7179"/>
    <w:multiLevelType w:val="hybridMultilevel"/>
    <w:tmpl w:val="1010B9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B2775C"/>
    <w:multiLevelType w:val="hybridMultilevel"/>
    <w:tmpl w:val="F63C1D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2C1D39"/>
    <w:multiLevelType w:val="hybridMultilevel"/>
    <w:tmpl w:val="657491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FD050B"/>
    <w:multiLevelType w:val="hybridMultilevel"/>
    <w:tmpl w:val="4D9E0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766469"/>
    <w:multiLevelType w:val="hybridMultilevel"/>
    <w:tmpl w:val="D500174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C52754"/>
    <w:multiLevelType w:val="hybridMultilevel"/>
    <w:tmpl w:val="EF3A35A2"/>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A73F21"/>
    <w:multiLevelType w:val="hybridMultilevel"/>
    <w:tmpl w:val="E5B01A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A53FD0"/>
    <w:multiLevelType w:val="hybridMultilevel"/>
    <w:tmpl w:val="C06805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093F06"/>
    <w:multiLevelType w:val="hybridMultilevel"/>
    <w:tmpl w:val="D4D68C52"/>
    <w:lvl w:ilvl="0" w:tplc="807CBC7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477238"/>
    <w:multiLevelType w:val="hybridMultilevel"/>
    <w:tmpl w:val="C5A62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87396B"/>
    <w:multiLevelType w:val="hybridMultilevel"/>
    <w:tmpl w:val="56D80C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6715CFE"/>
    <w:multiLevelType w:val="multilevel"/>
    <w:tmpl w:val="809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02299"/>
    <w:multiLevelType w:val="hybridMultilevel"/>
    <w:tmpl w:val="10828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852C67"/>
    <w:multiLevelType w:val="hybridMultilevel"/>
    <w:tmpl w:val="319EE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DC39A6"/>
    <w:multiLevelType w:val="multilevel"/>
    <w:tmpl w:val="97F2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20"/>
  </w:num>
  <w:num w:numId="4">
    <w:abstractNumId w:val="3"/>
  </w:num>
  <w:num w:numId="5">
    <w:abstractNumId w:val="16"/>
  </w:num>
  <w:num w:numId="6">
    <w:abstractNumId w:val="15"/>
  </w:num>
  <w:num w:numId="7">
    <w:abstractNumId w:val="11"/>
  </w:num>
  <w:num w:numId="8">
    <w:abstractNumId w:val="18"/>
  </w:num>
  <w:num w:numId="9">
    <w:abstractNumId w:val="6"/>
  </w:num>
  <w:num w:numId="10">
    <w:abstractNumId w:val="7"/>
  </w:num>
  <w:num w:numId="11">
    <w:abstractNumId w:val="28"/>
  </w:num>
  <w:num w:numId="12">
    <w:abstractNumId w:val="31"/>
  </w:num>
  <w:num w:numId="13">
    <w:abstractNumId w:val="0"/>
  </w:num>
  <w:num w:numId="14">
    <w:abstractNumId w:val="13"/>
  </w:num>
  <w:num w:numId="15">
    <w:abstractNumId w:val="10"/>
  </w:num>
  <w:num w:numId="16">
    <w:abstractNumId w:val="27"/>
  </w:num>
  <w:num w:numId="17">
    <w:abstractNumId w:val="17"/>
  </w:num>
  <w:num w:numId="18">
    <w:abstractNumId w:val="32"/>
  </w:num>
  <w:num w:numId="19">
    <w:abstractNumId w:val="2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8"/>
  </w:num>
  <w:num w:numId="23">
    <w:abstractNumId w:val="14"/>
  </w:num>
  <w:num w:numId="24">
    <w:abstractNumId w:val="24"/>
  </w:num>
  <w:num w:numId="25">
    <w:abstractNumId w:val="25"/>
  </w:num>
  <w:num w:numId="26">
    <w:abstractNumId w:val="5"/>
  </w:num>
  <w:num w:numId="27">
    <w:abstractNumId w:val="21"/>
  </w:num>
  <w:num w:numId="28">
    <w:abstractNumId w:val="4"/>
  </w:num>
  <w:num w:numId="29">
    <w:abstractNumId w:val="9"/>
  </w:num>
  <w:num w:numId="30">
    <w:abstractNumId w:val="23"/>
  </w:num>
  <w:num w:numId="31">
    <w:abstractNumId w:val="22"/>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283"/>
  <w:evenAndOddHeaders/>
  <w:characterSpacingControl w:val="doNotCompress"/>
  <w:hdrShapeDefaults>
    <o:shapedefaults v:ext="edit" spidmax="614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FF"/>
    <w:rsid w:val="00001BC6"/>
    <w:rsid w:val="000046BD"/>
    <w:rsid w:val="0002318D"/>
    <w:rsid w:val="00025EBD"/>
    <w:rsid w:val="00027334"/>
    <w:rsid w:val="00031EC0"/>
    <w:rsid w:val="00037C97"/>
    <w:rsid w:val="00041A9F"/>
    <w:rsid w:val="00045C62"/>
    <w:rsid w:val="00047414"/>
    <w:rsid w:val="00050884"/>
    <w:rsid w:val="00055F15"/>
    <w:rsid w:val="000609A4"/>
    <w:rsid w:val="000617A4"/>
    <w:rsid w:val="00063650"/>
    <w:rsid w:val="00065ED7"/>
    <w:rsid w:val="00067D51"/>
    <w:rsid w:val="00070536"/>
    <w:rsid w:val="00074BB9"/>
    <w:rsid w:val="00074D27"/>
    <w:rsid w:val="000802B8"/>
    <w:rsid w:val="0008176F"/>
    <w:rsid w:val="00081D5A"/>
    <w:rsid w:val="00082AE3"/>
    <w:rsid w:val="000841E0"/>
    <w:rsid w:val="000849F8"/>
    <w:rsid w:val="0009415E"/>
    <w:rsid w:val="0009477C"/>
    <w:rsid w:val="00097F1B"/>
    <w:rsid w:val="000B4E84"/>
    <w:rsid w:val="000B712B"/>
    <w:rsid w:val="000C0402"/>
    <w:rsid w:val="000C1070"/>
    <w:rsid w:val="000C1C3C"/>
    <w:rsid w:val="000C38CC"/>
    <w:rsid w:val="000C5139"/>
    <w:rsid w:val="000D3D6B"/>
    <w:rsid w:val="000D4EA5"/>
    <w:rsid w:val="000E364C"/>
    <w:rsid w:val="000E7758"/>
    <w:rsid w:val="000F20A1"/>
    <w:rsid w:val="000F3263"/>
    <w:rsid w:val="00103E1B"/>
    <w:rsid w:val="001075C0"/>
    <w:rsid w:val="00111AEE"/>
    <w:rsid w:val="00113CFF"/>
    <w:rsid w:val="00114222"/>
    <w:rsid w:val="0012262C"/>
    <w:rsid w:val="00132329"/>
    <w:rsid w:val="001325E3"/>
    <w:rsid w:val="00134832"/>
    <w:rsid w:val="00136CC2"/>
    <w:rsid w:val="0013766B"/>
    <w:rsid w:val="001425DC"/>
    <w:rsid w:val="001525C7"/>
    <w:rsid w:val="00152C89"/>
    <w:rsid w:val="0015642E"/>
    <w:rsid w:val="00161A11"/>
    <w:rsid w:val="00161DA1"/>
    <w:rsid w:val="00162B33"/>
    <w:rsid w:val="0016595B"/>
    <w:rsid w:val="00170606"/>
    <w:rsid w:val="00170BB5"/>
    <w:rsid w:val="00172084"/>
    <w:rsid w:val="00173D5F"/>
    <w:rsid w:val="00173DCE"/>
    <w:rsid w:val="00175F99"/>
    <w:rsid w:val="00182B5C"/>
    <w:rsid w:val="00183DA2"/>
    <w:rsid w:val="00186220"/>
    <w:rsid w:val="00186976"/>
    <w:rsid w:val="00187684"/>
    <w:rsid w:val="001A5F02"/>
    <w:rsid w:val="001A746D"/>
    <w:rsid w:val="001B144A"/>
    <w:rsid w:val="001B5C1D"/>
    <w:rsid w:val="001B77D7"/>
    <w:rsid w:val="001B79B8"/>
    <w:rsid w:val="001C7315"/>
    <w:rsid w:val="001D062A"/>
    <w:rsid w:val="001D2FD9"/>
    <w:rsid w:val="001D34BD"/>
    <w:rsid w:val="001D4892"/>
    <w:rsid w:val="001E12C9"/>
    <w:rsid w:val="001F2D5E"/>
    <w:rsid w:val="001F7C13"/>
    <w:rsid w:val="00205000"/>
    <w:rsid w:val="002116ED"/>
    <w:rsid w:val="002125D8"/>
    <w:rsid w:val="002147A4"/>
    <w:rsid w:val="002219E9"/>
    <w:rsid w:val="00223FD9"/>
    <w:rsid w:val="00226E81"/>
    <w:rsid w:val="00227FF3"/>
    <w:rsid w:val="00230C29"/>
    <w:rsid w:val="002312B7"/>
    <w:rsid w:val="00236346"/>
    <w:rsid w:val="002371C3"/>
    <w:rsid w:val="0024325E"/>
    <w:rsid w:val="00243442"/>
    <w:rsid w:val="00250301"/>
    <w:rsid w:val="00250408"/>
    <w:rsid w:val="00251ABE"/>
    <w:rsid w:val="00263153"/>
    <w:rsid w:val="002660E7"/>
    <w:rsid w:val="00272E43"/>
    <w:rsid w:val="002751BD"/>
    <w:rsid w:val="002A0594"/>
    <w:rsid w:val="002A1EC4"/>
    <w:rsid w:val="002A2509"/>
    <w:rsid w:val="002A620D"/>
    <w:rsid w:val="002B0B31"/>
    <w:rsid w:val="002B5DE1"/>
    <w:rsid w:val="002B7A23"/>
    <w:rsid w:val="002C0EA6"/>
    <w:rsid w:val="002C1573"/>
    <w:rsid w:val="002D476C"/>
    <w:rsid w:val="002D5EE3"/>
    <w:rsid w:val="002D64D2"/>
    <w:rsid w:val="002D7445"/>
    <w:rsid w:val="002E1492"/>
    <w:rsid w:val="002F2425"/>
    <w:rsid w:val="002F60C5"/>
    <w:rsid w:val="00302DDA"/>
    <w:rsid w:val="00303F58"/>
    <w:rsid w:val="00311653"/>
    <w:rsid w:val="00312227"/>
    <w:rsid w:val="00313A47"/>
    <w:rsid w:val="0031516E"/>
    <w:rsid w:val="00315E7C"/>
    <w:rsid w:val="003200DC"/>
    <w:rsid w:val="00327705"/>
    <w:rsid w:val="00335390"/>
    <w:rsid w:val="00342FFD"/>
    <w:rsid w:val="00343A2E"/>
    <w:rsid w:val="00347B5F"/>
    <w:rsid w:val="00353993"/>
    <w:rsid w:val="00361DB2"/>
    <w:rsid w:val="0036481B"/>
    <w:rsid w:val="003677C8"/>
    <w:rsid w:val="00370C10"/>
    <w:rsid w:val="00371BB0"/>
    <w:rsid w:val="00377A4F"/>
    <w:rsid w:val="00380901"/>
    <w:rsid w:val="003833B8"/>
    <w:rsid w:val="00383F92"/>
    <w:rsid w:val="003878B4"/>
    <w:rsid w:val="00395A66"/>
    <w:rsid w:val="00396BFC"/>
    <w:rsid w:val="003A7159"/>
    <w:rsid w:val="003C0062"/>
    <w:rsid w:val="003C230A"/>
    <w:rsid w:val="003C247E"/>
    <w:rsid w:val="003C58E3"/>
    <w:rsid w:val="003D3493"/>
    <w:rsid w:val="003D3B7B"/>
    <w:rsid w:val="003D43B1"/>
    <w:rsid w:val="003D6B59"/>
    <w:rsid w:val="003E2D00"/>
    <w:rsid w:val="003F099F"/>
    <w:rsid w:val="003F3775"/>
    <w:rsid w:val="004047E0"/>
    <w:rsid w:val="004058FC"/>
    <w:rsid w:val="00407CF3"/>
    <w:rsid w:val="0041024B"/>
    <w:rsid w:val="00410F15"/>
    <w:rsid w:val="00412487"/>
    <w:rsid w:val="00426651"/>
    <w:rsid w:val="00430D30"/>
    <w:rsid w:val="004319C1"/>
    <w:rsid w:val="00443DCC"/>
    <w:rsid w:val="00445130"/>
    <w:rsid w:val="00454F61"/>
    <w:rsid w:val="00461AE0"/>
    <w:rsid w:val="00463B16"/>
    <w:rsid w:val="004717C2"/>
    <w:rsid w:val="004729BE"/>
    <w:rsid w:val="00473042"/>
    <w:rsid w:val="00473543"/>
    <w:rsid w:val="00473A1E"/>
    <w:rsid w:val="00475150"/>
    <w:rsid w:val="004758A6"/>
    <w:rsid w:val="004905CC"/>
    <w:rsid w:val="004911BA"/>
    <w:rsid w:val="004950D2"/>
    <w:rsid w:val="00497854"/>
    <w:rsid w:val="00497B7C"/>
    <w:rsid w:val="004A024A"/>
    <w:rsid w:val="004A7785"/>
    <w:rsid w:val="004B1380"/>
    <w:rsid w:val="004B6B23"/>
    <w:rsid w:val="004C1234"/>
    <w:rsid w:val="004C1322"/>
    <w:rsid w:val="004C57AC"/>
    <w:rsid w:val="004C6D93"/>
    <w:rsid w:val="004D531B"/>
    <w:rsid w:val="004D6B23"/>
    <w:rsid w:val="004E29EA"/>
    <w:rsid w:val="004E70F7"/>
    <w:rsid w:val="004F0EB2"/>
    <w:rsid w:val="004F7895"/>
    <w:rsid w:val="005018FA"/>
    <w:rsid w:val="00502EC3"/>
    <w:rsid w:val="005058C5"/>
    <w:rsid w:val="00505C1C"/>
    <w:rsid w:val="00506356"/>
    <w:rsid w:val="005079B0"/>
    <w:rsid w:val="0051419E"/>
    <w:rsid w:val="00517456"/>
    <w:rsid w:val="00520C06"/>
    <w:rsid w:val="00522333"/>
    <w:rsid w:val="0052339D"/>
    <w:rsid w:val="005355C5"/>
    <w:rsid w:val="0054545E"/>
    <w:rsid w:val="00546C80"/>
    <w:rsid w:val="0054720E"/>
    <w:rsid w:val="00547788"/>
    <w:rsid w:val="00566248"/>
    <w:rsid w:val="00574933"/>
    <w:rsid w:val="0057773C"/>
    <w:rsid w:val="005813DA"/>
    <w:rsid w:val="00583380"/>
    <w:rsid w:val="0058542C"/>
    <w:rsid w:val="00586C7B"/>
    <w:rsid w:val="005901A3"/>
    <w:rsid w:val="005A041A"/>
    <w:rsid w:val="005A0E59"/>
    <w:rsid w:val="005A45D7"/>
    <w:rsid w:val="005A486A"/>
    <w:rsid w:val="005A59D0"/>
    <w:rsid w:val="005B1D66"/>
    <w:rsid w:val="005B2936"/>
    <w:rsid w:val="005B709C"/>
    <w:rsid w:val="005D04A0"/>
    <w:rsid w:val="005D7288"/>
    <w:rsid w:val="005E38D0"/>
    <w:rsid w:val="005E6A19"/>
    <w:rsid w:val="005E7A3A"/>
    <w:rsid w:val="005E7B34"/>
    <w:rsid w:val="005E7BFA"/>
    <w:rsid w:val="005F5EA9"/>
    <w:rsid w:val="00607D39"/>
    <w:rsid w:val="006111EC"/>
    <w:rsid w:val="0061159D"/>
    <w:rsid w:val="006138AC"/>
    <w:rsid w:val="00617CD7"/>
    <w:rsid w:val="00625022"/>
    <w:rsid w:val="006308BF"/>
    <w:rsid w:val="00633327"/>
    <w:rsid w:val="00643865"/>
    <w:rsid w:val="006444E4"/>
    <w:rsid w:val="00646B82"/>
    <w:rsid w:val="0065130A"/>
    <w:rsid w:val="006607FF"/>
    <w:rsid w:val="00674261"/>
    <w:rsid w:val="00674321"/>
    <w:rsid w:val="00677D8B"/>
    <w:rsid w:val="006833DF"/>
    <w:rsid w:val="00687417"/>
    <w:rsid w:val="00692B2B"/>
    <w:rsid w:val="00694C1B"/>
    <w:rsid w:val="006A20BA"/>
    <w:rsid w:val="006A2467"/>
    <w:rsid w:val="006B40CF"/>
    <w:rsid w:val="006C7BC0"/>
    <w:rsid w:val="006D11E0"/>
    <w:rsid w:val="006D2E7F"/>
    <w:rsid w:val="006D7D82"/>
    <w:rsid w:val="006E06D2"/>
    <w:rsid w:val="006E2940"/>
    <w:rsid w:val="006E3BB4"/>
    <w:rsid w:val="006E738D"/>
    <w:rsid w:val="006F1F77"/>
    <w:rsid w:val="006F317C"/>
    <w:rsid w:val="006F31B3"/>
    <w:rsid w:val="00703EDD"/>
    <w:rsid w:val="007050B1"/>
    <w:rsid w:val="007063AA"/>
    <w:rsid w:val="00711D09"/>
    <w:rsid w:val="00714D3A"/>
    <w:rsid w:val="00714FD0"/>
    <w:rsid w:val="00725149"/>
    <w:rsid w:val="00731A43"/>
    <w:rsid w:val="00733494"/>
    <w:rsid w:val="00733BC5"/>
    <w:rsid w:val="00736491"/>
    <w:rsid w:val="00740C53"/>
    <w:rsid w:val="0075562D"/>
    <w:rsid w:val="007563B3"/>
    <w:rsid w:val="00757070"/>
    <w:rsid w:val="007621D8"/>
    <w:rsid w:val="0076752D"/>
    <w:rsid w:val="00781019"/>
    <w:rsid w:val="00783895"/>
    <w:rsid w:val="00794D4F"/>
    <w:rsid w:val="00795D4E"/>
    <w:rsid w:val="007A085A"/>
    <w:rsid w:val="007A18CF"/>
    <w:rsid w:val="007A2B54"/>
    <w:rsid w:val="007A2F4C"/>
    <w:rsid w:val="007A3B7E"/>
    <w:rsid w:val="007A752B"/>
    <w:rsid w:val="007B206E"/>
    <w:rsid w:val="007B2165"/>
    <w:rsid w:val="007B223D"/>
    <w:rsid w:val="007B5BD6"/>
    <w:rsid w:val="007C3803"/>
    <w:rsid w:val="007C48A6"/>
    <w:rsid w:val="007C65A8"/>
    <w:rsid w:val="007C6E1D"/>
    <w:rsid w:val="007C734F"/>
    <w:rsid w:val="007C75DC"/>
    <w:rsid w:val="007E4724"/>
    <w:rsid w:val="007E64AE"/>
    <w:rsid w:val="007E6FC5"/>
    <w:rsid w:val="007F2F1D"/>
    <w:rsid w:val="007F404F"/>
    <w:rsid w:val="007F6EE2"/>
    <w:rsid w:val="00800BDB"/>
    <w:rsid w:val="008120A8"/>
    <w:rsid w:val="00816DB0"/>
    <w:rsid w:val="00821DA5"/>
    <w:rsid w:val="00823806"/>
    <w:rsid w:val="008257A3"/>
    <w:rsid w:val="008259DF"/>
    <w:rsid w:val="00827679"/>
    <w:rsid w:val="00840D76"/>
    <w:rsid w:val="00846A24"/>
    <w:rsid w:val="00846BED"/>
    <w:rsid w:val="00852125"/>
    <w:rsid w:val="00855ECB"/>
    <w:rsid w:val="0086067C"/>
    <w:rsid w:val="0086306E"/>
    <w:rsid w:val="00863428"/>
    <w:rsid w:val="008702B1"/>
    <w:rsid w:val="00875DA3"/>
    <w:rsid w:val="008776BE"/>
    <w:rsid w:val="00893A4B"/>
    <w:rsid w:val="008A2423"/>
    <w:rsid w:val="008A39EA"/>
    <w:rsid w:val="008A4528"/>
    <w:rsid w:val="008B1731"/>
    <w:rsid w:val="008B2F43"/>
    <w:rsid w:val="008B5476"/>
    <w:rsid w:val="008C69AC"/>
    <w:rsid w:val="008D13CF"/>
    <w:rsid w:val="008D5BB7"/>
    <w:rsid w:val="008D5F7B"/>
    <w:rsid w:val="008E090A"/>
    <w:rsid w:val="008E4CC5"/>
    <w:rsid w:val="008E6B57"/>
    <w:rsid w:val="008E70AC"/>
    <w:rsid w:val="008F1723"/>
    <w:rsid w:val="00916088"/>
    <w:rsid w:val="00925AD9"/>
    <w:rsid w:val="00932A82"/>
    <w:rsid w:val="00936028"/>
    <w:rsid w:val="00936B8E"/>
    <w:rsid w:val="0094034E"/>
    <w:rsid w:val="0094168B"/>
    <w:rsid w:val="009433CE"/>
    <w:rsid w:val="00943C7C"/>
    <w:rsid w:val="00943ECC"/>
    <w:rsid w:val="009456E8"/>
    <w:rsid w:val="00954364"/>
    <w:rsid w:val="00954C76"/>
    <w:rsid w:val="00955B3C"/>
    <w:rsid w:val="00961DAB"/>
    <w:rsid w:val="00962689"/>
    <w:rsid w:val="00963566"/>
    <w:rsid w:val="009640D9"/>
    <w:rsid w:val="00965228"/>
    <w:rsid w:val="00965EFC"/>
    <w:rsid w:val="00967620"/>
    <w:rsid w:val="00972292"/>
    <w:rsid w:val="00975ADB"/>
    <w:rsid w:val="00982FE2"/>
    <w:rsid w:val="0098642A"/>
    <w:rsid w:val="00994DFD"/>
    <w:rsid w:val="00997E96"/>
    <w:rsid w:val="009A6067"/>
    <w:rsid w:val="009B0765"/>
    <w:rsid w:val="009B12AA"/>
    <w:rsid w:val="009D11AB"/>
    <w:rsid w:val="009D34BA"/>
    <w:rsid w:val="009F2BCB"/>
    <w:rsid w:val="009F3B2A"/>
    <w:rsid w:val="009F45E7"/>
    <w:rsid w:val="009F7CCC"/>
    <w:rsid w:val="009F7E0E"/>
    <w:rsid w:val="009F7EDE"/>
    <w:rsid w:val="00A0108C"/>
    <w:rsid w:val="00A047E2"/>
    <w:rsid w:val="00A04D8C"/>
    <w:rsid w:val="00A062B2"/>
    <w:rsid w:val="00A15929"/>
    <w:rsid w:val="00A15EB7"/>
    <w:rsid w:val="00A21938"/>
    <w:rsid w:val="00A241D3"/>
    <w:rsid w:val="00A24D7B"/>
    <w:rsid w:val="00A267D8"/>
    <w:rsid w:val="00A31BCC"/>
    <w:rsid w:val="00A3206C"/>
    <w:rsid w:val="00A342B1"/>
    <w:rsid w:val="00A34DF4"/>
    <w:rsid w:val="00A3673F"/>
    <w:rsid w:val="00A50D4D"/>
    <w:rsid w:val="00A51D0E"/>
    <w:rsid w:val="00A52E45"/>
    <w:rsid w:val="00A602AE"/>
    <w:rsid w:val="00A6350A"/>
    <w:rsid w:val="00A75B5D"/>
    <w:rsid w:val="00A77393"/>
    <w:rsid w:val="00A90E68"/>
    <w:rsid w:val="00A96473"/>
    <w:rsid w:val="00AA62EA"/>
    <w:rsid w:val="00AA6E43"/>
    <w:rsid w:val="00AB1CC1"/>
    <w:rsid w:val="00AC2B0A"/>
    <w:rsid w:val="00AC4216"/>
    <w:rsid w:val="00AC7233"/>
    <w:rsid w:val="00AD13B7"/>
    <w:rsid w:val="00AD4F60"/>
    <w:rsid w:val="00AD7489"/>
    <w:rsid w:val="00AD76FC"/>
    <w:rsid w:val="00AE0E46"/>
    <w:rsid w:val="00AE4871"/>
    <w:rsid w:val="00AE6974"/>
    <w:rsid w:val="00AF18AF"/>
    <w:rsid w:val="00AF3201"/>
    <w:rsid w:val="00AF4112"/>
    <w:rsid w:val="00AF4C0B"/>
    <w:rsid w:val="00B01471"/>
    <w:rsid w:val="00B058F5"/>
    <w:rsid w:val="00B06061"/>
    <w:rsid w:val="00B0796D"/>
    <w:rsid w:val="00B141A2"/>
    <w:rsid w:val="00B152B0"/>
    <w:rsid w:val="00B154C8"/>
    <w:rsid w:val="00B24137"/>
    <w:rsid w:val="00B27A05"/>
    <w:rsid w:val="00B27C7F"/>
    <w:rsid w:val="00B36ADD"/>
    <w:rsid w:val="00B4092E"/>
    <w:rsid w:val="00B41F9D"/>
    <w:rsid w:val="00B42276"/>
    <w:rsid w:val="00B43E7A"/>
    <w:rsid w:val="00B451F8"/>
    <w:rsid w:val="00B46743"/>
    <w:rsid w:val="00B50AA2"/>
    <w:rsid w:val="00B56BDD"/>
    <w:rsid w:val="00B84C15"/>
    <w:rsid w:val="00B970BC"/>
    <w:rsid w:val="00BA04F0"/>
    <w:rsid w:val="00BA2EB1"/>
    <w:rsid w:val="00BA5E63"/>
    <w:rsid w:val="00BA7AF2"/>
    <w:rsid w:val="00BB1B97"/>
    <w:rsid w:val="00BB3E13"/>
    <w:rsid w:val="00BB6533"/>
    <w:rsid w:val="00BC2BA7"/>
    <w:rsid w:val="00BC334C"/>
    <w:rsid w:val="00BD6AFE"/>
    <w:rsid w:val="00BE0EB4"/>
    <w:rsid w:val="00BE2857"/>
    <w:rsid w:val="00BE56B4"/>
    <w:rsid w:val="00BE7CBC"/>
    <w:rsid w:val="00BF45B5"/>
    <w:rsid w:val="00BF4767"/>
    <w:rsid w:val="00BF53C7"/>
    <w:rsid w:val="00BF5930"/>
    <w:rsid w:val="00C009EF"/>
    <w:rsid w:val="00C041AA"/>
    <w:rsid w:val="00C06FD7"/>
    <w:rsid w:val="00C1205B"/>
    <w:rsid w:val="00C13697"/>
    <w:rsid w:val="00C14018"/>
    <w:rsid w:val="00C148BB"/>
    <w:rsid w:val="00C1750A"/>
    <w:rsid w:val="00C2020A"/>
    <w:rsid w:val="00C2164C"/>
    <w:rsid w:val="00C242ED"/>
    <w:rsid w:val="00C25705"/>
    <w:rsid w:val="00C26613"/>
    <w:rsid w:val="00C30DB0"/>
    <w:rsid w:val="00C40603"/>
    <w:rsid w:val="00C4093E"/>
    <w:rsid w:val="00C44170"/>
    <w:rsid w:val="00C45A41"/>
    <w:rsid w:val="00C51CF7"/>
    <w:rsid w:val="00C5329D"/>
    <w:rsid w:val="00C559C2"/>
    <w:rsid w:val="00C56961"/>
    <w:rsid w:val="00C6041B"/>
    <w:rsid w:val="00C6060F"/>
    <w:rsid w:val="00C62135"/>
    <w:rsid w:val="00C701A9"/>
    <w:rsid w:val="00C721DA"/>
    <w:rsid w:val="00C749A4"/>
    <w:rsid w:val="00C7535A"/>
    <w:rsid w:val="00C769ED"/>
    <w:rsid w:val="00C778CA"/>
    <w:rsid w:val="00C81D52"/>
    <w:rsid w:val="00C84A9C"/>
    <w:rsid w:val="00C85FE6"/>
    <w:rsid w:val="00CB3B30"/>
    <w:rsid w:val="00CB43FA"/>
    <w:rsid w:val="00CB7420"/>
    <w:rsid w:val="00CB7C25"/>
    <w:rsid w:val="00CD23AE"/>
    <w:rsid w:val="00CD2C4C"/>
    <w:rsid w:val="00CD3C36"/>
    <w:rsid w:val="00CD571B"/>
    <w:rsid w:val="00CE1F53"/>
    <w:rsid w:val="00CE5302"/>
    <w:rsid w:val="00CE6851"/>
    <w:rsid w:val="00CF47CE"/>
    <w:rsid w:val="00D0658F"/>
    <w:rsid w:val="00D10D5D"/>
    <w:rsid w:val="00D12102"/>
    <w:rsid w:val="00D12347"/>
    <w:rsid w:val="00D12B70"/>
    <w:rsid w:val="00D15367"/>
    <w:rsid w:val="00D15D39"/>
    <w:rsid w:val="00D250DC"/>
    <w:rsid w:val="00D25357"/>
    <w:rsid w:val="00D306D7"/>
    <w:rsid w:val="00D3159C"/>
    <w:rsid w:val="00D346E3"/>
    <w:rsid w:val="00D34A94"/>
    <w:rsid w:val="00D37397"/>
    <w:rsid w:val="00D47ED1"/>
    <w:rsid w:val="00D66E70"/>
    <w:rsid w:val="00D679DB"/>
    <w:rsid w:val="00D717AF"/>
    <w:rsid w:val="00D911F8"/>
    <w:rsid w:val="00D9134C"/>
    <w:rsid w:val="00D95B10"/>
    <w:rsid w:val="00DA617E"/>
    <w:rsid w:val="00DB179C"/>
    <w:rsid w:val="00DB56EC"/>
    <w:rsid w:val="00DC0F53"/>
    <w:rsid w:val="00DC3EFF"/>
    <w:rsid w:val="00DC64EE"/>
    <w:rsid w:val="00DC77A0"/>
    <w:rsid w:val="00DD21C6"/>
    <w:rsid w:val="00DD3D77"/>
    <w:rsid w:val="00DD415D"/>
    <w:rsid w:val="00DE19B9"/>
    <w:rsid w:val="00DE604A"/>
    <w:rsid w:val="00DE703E"/>
    <w:rsid w:val="00DF0860"/>
    <w:rsid w:val="00DF17A1"/>
    <w:rsid w:val="00DF31D8"/>
    <w:rsid w:val="00DF548B"/>
    <w:rsid w:val="00E03040"/>
    <w:rsid w:val="00E06A06"/>
    <w:rsid w:val="00E06BC9"/>
    <w:rsid w:val="00E15C28"/>
    <w:rsid w:val="00E228A4"/>
    <w:rsid w:val="00E32E69"/>
    <w:rsid w:val="00E33A89"/>
    <w:rsid w:val="00E34D79"/>
    <w:rsid w:val="00E377D0"/>
    <w:rsid w:val="00E43806"/>
    <w:rsid w:val="00E52064"/>
    <w:rsid w:val="00E52D99"/>
    <w:rsid w:val="00E62EB2"/>
    <w:rsid w:val="00E650D5"/>
    <w:rsid w:val="00E65193"/>
    <w:rsid w:val="00E65647"/>
    <w:rsid w:val="00E65B8E"/>
    <w:rsid w:val="00E66E5B"/>
    <w:rsid w:val="00E73BB3"/>
    <w:rsid w:val="00E744C9"/>
    <w:rsid w:val="00E820A6"/>
    <w:rsid w:val="00E8579B"/>
    <w:rsid w:val="00E92AAA"/>
    <w:rsid w:val="00E9379A"/>
    <w:rsid w:val="00E96E56"/>
    <w:rsid w:val="00EA335A"/>
    <w:rsid w:val="00EA58B1"/>
    <w:rsid w:val="00EA5E0E"/>
    <w:rsid w:val="00EB7B5A"/>
    <w:rsid w:val="00EB7E7E"/>
    <w:rsid w:val="00EC10BD"/>
    <w:rsid w:val="00EC2EEB"/>
    <w:rsid w:val="00EC765A"/>
    <w:rsid w:val="00ED7F68"/>
    <w:rsid w:val="00EE1B45"/>
    <w:rsid w:val="00EE2BA1"/>
    <w:rsid w:val="00EE33F8"/>
    <w:rsid w:val="00EF0844"/>
    <w:rsid w:val="00F02DEB"/>
    <w:rsid w:val="00F1008E"/>
    <w:rsid w:val="00F1049E"/>
    <w:rsid w:val="00F24975"/>
    <w:rsid w:val="00F30B02"/>
    <w:rsid w:val="00F30F3E"/>
    <w:rsid w:val="00F34FAF"/>
    <w:rsid w:val="00F42E74"/>
    <w:rsid w:val="00F50C18"/>
    <w:rsid w:val="00F52198"/>
    <w:rsid w:val="00F5409D"/>
    <w:rsid w:val="00F54EC8"/>
    <w:rsid w:val="00F62F35"/>
    <w:rsid w:val="00F65B33"/>
    <w:rsid w:val="00F8314D"/>
    <w:rsid w:val="00F862E4"/>
    <w:rsid w:val="00F866E4"/>
    <w:rsid w:val="00F86915"/>
    <w:rsid w:val="00F87822"/>
    <w:rsid w:val="00F90274"/>
    <w:rsid w:val="00F91BED"/>
    <w:rsid w:val="00FA09BD"/>
    <w:rsid w:val="00FA7083"/>
    <w:rsid w:val="00FB1CBB"/>
    <w:rsid w:val="00FB2803"/>
    <w:rsid w:val="00FC1236"/>
    <w:rsid w:val="00FC1AF9"/>
    <w:rsid w:val="00FC3021"/>
    <w:rsid w:val="00FC5ACD"/>
    <w:rsid w:val="00FD7FCF"/>
    <w:rsid w:val="00FE3F1F"/>
    <w:rsid w:val="00FF3C28"/>
    <w:rsid w:val="00FF4AE4"/>
    <w:rsid w:val="00FF50A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7">
      <v:textbox inset="5.85pt,.7pt,5.85pt,.7pt"/>
    </o:shapedefaults>
    <o:shapelayout v:ext="edit">
      <o:idmap v:ext="edit" data="1"/>
    </o:shapelayout>
  </w:shapeDefaults>
  <w:decimalSymbol w:val=","/>
  <w:listSeparator w:val=";"/>
  <w14:docId w14:val="43F50962"/>
  <w15:docId w15:val="{624A5C98-D1AE-49B1-9825-CD62BD11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E3"/>
    <w:pPr>
      <w:spacing w:after="200" w:line="276" w:lineRule="auto"/>
    </w:pPr>
    <w:rPr>
      <w:sz w:val="22"/>
      <w:szCs w:val="22"/>
      <w:lang w:eastAsia="en-US"/>
    </w:rPr>
  </w:style>
  <w:style w:type="paragraph" w:styleId="Heading3">
    <w:name w:val="heading 3"/>
    <w:basedOn w:val="Normal"/>
    <w:link w:val="Heading3Char"/>
    <w:uiPriority w:val="9"/>
    <w:qFormat/>
    <w:rsid w:val="005A041A"/>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5174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ncoacolori-Colore11">
    <w:name w:val="Elenco a colori - Colore 11"/>
    <w:basedOn w:val="Normal"/>
    <w:uiPriority w:val="34"/>
    <w:qFormat/>
    <w:rsid w:val="00DC3EFF"/>
    <w:pPr>
      <w:ind w:left="720"/>
      <w:contextualSpacing/>
    </w:pPr>
  </w:style>
  <w:style w:type="paragraph" w:styleId="Header">
    <w:name w:val="header"/>
    <w:basedOn w:val="Normal"/>
    <w:link w:val="HeaderChar"/>
    <w:uiPriority w:val="99"/>
    <w:unhideWhenUsed/>
    <w:rsid w:val="005A59D0"/>
    <w:pPr>
      <w:tabs>
        <w:tab w:val="center" w:pos="4819"/>
        <w:tab w:val="right" w:pos="9638"/>
      </w:tabs>
    </w:pPr>
  </w:style>
  <w:style w:type="character" w:customStyle="1" w:styleId="HeaderChar">
    <w:name w:val="Header Char"/>
    <w:link w:val="Header"/>
    <w:uiPriority w:val="99"/>
    <w:rsid w:val="005A59D0"/>
    <w:rPr>
      <w:sz w:val="22"/>
      <w:szCs w:val="22"/>
      <w:lang w:eastAsia="en-US"/>
    </w:rPr>
  </w:style>
  <w:style w:type="paragraph" w:styleId="Footer">
    <w:name w:val="footer"/>
    <w:basedOn w:val="Normal"/>
    <w:link w:val="FooterChar"/>
    <w:uiPriority w:val="99"/>
    <w:unhideWhenUsed/>
    <w:rsid w:val="005A59D0"/>
    <w:pPr>
      <w:tabs>
        <w:tab w:val="center" w:pos="4819"/>
        <w:tab w:val="right" w:pos="9638"/>
      </w:tabs>
    </w:pPr>
  </w:style>
  <w:style w:type="character" w:customStyle="1" w:styleId="FooterChar">
    <w:name w:val="Footer Char"/>
    <w:link w:val="Footer"/>
    <w:uiPriority w:val="99"/>
    <w:rsid w:val="005A59D0"/>
    <w:rPr>
      <w:sz w:val="22"/>
      <w:szCs w:val="22"/>
      <w:lang w:eastAsia="en-US"/>
    </w:rPr>
  </w:style>
  <w:style w:type="paragraph" w:styleId="BalloonText">
    <w:name w:val="Balloon Text"/>
    <w:basedOn w:val="Normal"/>
    <w:link w:val="BalloonTextChar"/>
    <w:uiPriority w:val="99"/>
    <w:semiHidden/>
    <w:unhideWhenUsed/>
    <w:rsid w:val="00F540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5409D"/>
    <w:rPr>
      <w:rFonts w:ascii="Tahoma" w:hAnsi="Tahoma" w:cs="Tahoma"/>
      <w:sz w:val="16"/>
      <w:szCs w:val="16"/>
      <w:lang w:eastAsia="en-US"/>
    </w:rPr>
  </w:style>
  <w:style w:type="paragraph" w:customStyle="1" w:styleId="Listecouleur-Accent11">
    <w:name w:val="Liste couleur - Accent 11"/>
    <w:basedOn w:val="Normal"/>
    <w:uiPriority w:val="34"/>
    <w:qFormat/>
    <w:rsid w:val="007A752B"/>
    <w:pPr>
      <w:widowControl w:val="0"/>
      <w:ind w:left="720"/>
      <w:contextualSpacing/>
    </w:pPr>
    <w:rPr>
      <w:lang w:val="en-US"/>
    </w:rPr>
  </w:style>
  <w:style w:type="paragraph" w:customStyle="1" w:styleId="delibera">
    <w:name w:val="delibera"/>
    <w:basedOn w:val="Normal"/>
    <w:link w:val="deliberaCarattere"/>
    <w:qFormat/>
    <w:rsid w:val="00BB3E13"/>
    <w:pPr>
      <w:pBdr>
        <w:top w:val="single" w:sz="4" w:space="1" w:color="auto"/>
        <w:left w:val="single" w:sz="4" w:space="4" w:color="auto"/>
        <w:bottom w:val="single" w:sz="4" w:space="1" w:color="auto"/>
        <w:right w:val="single" w:sz="4" w:space="4" w:color="auto"/>
      </w:pBdr>
      <w:spacing w:after="0" w:line="240" w:lineRule="auto"/>
      <w:ind w:left="426" w:right="424"/>
      <w:jc w:val="both"/>
    </w:pPr>
  </w:style>
  <w:style w:type="character" w:customStyle="1" w:styleId="Heading3Char">
    <w:name w:val="Heading 3 Char"/>
    <w:link w:val="Heading3"/>
    <w:uiPriority w:val="9"/>
    <w:rsid w:val="005A041A"/>
    <w:rPr>
      <w:rFonts w:ascii="Times New Roman" w:eastAsia="Times New Roman" w:hAnsi="Times New Roman"/>
      <w:b/>
      <w:bCs/>
      <w:sz w:val="27"/>
      <w:szCs w:val="27"/>
    </w:rPr>
  </w:style>
  <w:style w:type="character" w:customStyle="1" w:styleId="deliberaCarattere">
    <w:name w:val="delibera Carattere"/>
    <w:link w:val="delibera"/>
    <w:rsid w:val="00BB3E13"/>
    <w:rPr>
      <w:rFonts w:ascii="Calibri" w:hAnsi="Calibri"/>
      <w:sz w:val="22"/>
      <w:szCs w:val="22"/>
      <w:lang w:eastAsia="en-US"/>
    </w:rPr>
  </w:style>
  <w:style w:type="character" w:styleId="Hyperlink">
    <w:name w:val="Hyperlink"/>
    <w:uiPriority w:val="99"/>
    <w:unhideWhenUsed/>
    <w:rsid w:val="005A041A"/>
    <w:rPr>
      <w:color w:val="0000FF"/>
      <w:u w:val="single"/>
    </w:rPr>
  </w:style>
  <w:style w:type="character" w:customStyle="1" w:styleId="apple-converted-space">
    <w:name w:val="apple-converted-space"/>
    <w:rsid w:val="005A041A"/>
  </w:style>
  <w:style w:type="character" w:styleId="Emphasis">
    <w:name w:val="Emphasis"/>
    <w:uiPriority w:val="20"/>
    <w:qFormat/>
    <w:rsid w:val="005A041A"/>
    <w:rPr>
      <w:i/>
      <w:iCs/>
    </w:rPr>
  </w:style>
  <w:style w:type="paragraph" w:styleId="Revision">
    <w:name w:val="Revision"/>
    <w:hidden/>
    <w:uiPriority w:val="99"/>
    <w:semiHidden/>
    <w:rsid w:val="00187684"/>
    <w:rPr>
      <w:sz w:val="22"/>
      <w:szCs w:val="22"/>
      <w:lang w:eastAsia="en-US"/>
    </w:rPr>
  </w:style>
  <w:style w:type="paragraph" w:styleId="NoSpacing">
    <w:name w:val="No Spacing"/>
    <w:uiPriority w:val="1"/>
    <w:qFormat/>
    <w:rsid w:val="00FC5ACD"/>
    <w:rPr>
      <w:rFonts w:asciiTheme="minorHAnsi" w:eastAsiaTheme="minorHAnsi" w:hAnsiTheme="minorHAnsi" w:cstheme="minorBidi"/>
      <w:sz w:val="22"/>
      <w:szCs w:val="22"/>
      <w:lang w:val="fr-FR" w:eastAsia="en-US"/>
    </w:rPr>
  </w:style>
  <w:style w:type="paragraph" w:customStyle="1" w:styleId="Default">
    <w:name w:val="Default"/>
    <w:basedOn w:val="Normal"/>
    <w:rsid w:val="009F2BCB"/>
    <w:pPr>
      <w:autoSpaceDE w:val="0"/>
      <w:autoSpaceDN w:val="0"/>
      <w:spacing w:after="0" w:line="240" w:lineRule="auto"/>
    </w:pPr>
    <w:rPr>
      <w:rFonts w:ascii="DIN-Regular" w:eastAsia="Times New Roman" w:hAnsi="SimSun" w:cs="SimSun"/>
      <w:color w:val="000000"/>
      <w:sz w:val="24"/>
      <w:szCs w:val="24"/>
      <w:lang w:val="fr-FR"/>
    </w:rPr>
  </w:style>
  <w:style w:type="paragraph" w:customStyle="1" w:styleId="Pieddepage1">
    <w:name w:val="Pied de page1"/>
    <w:basedOn w:val="Normal"/>
    <w:link w:val="FooterCar"/>
    <w:qFormat/>
    <w:rsid w:val="005A45D7"/>
    <w:pPr>
      <w:suppressAutoHyphens/>
      <w:spacing w:after="0" w:line="240" w:lineRule="exact"/>
    </w:pPr>
    <w:rPr>
      <w:rFonts w:ascii="Arial Unicode MS" w:eastAsiaTheme="minorHAnsi" w:hAnsi="Arial Unicode MS" w:cstheme="minorBidi"/>
      <w:b/>
      <w:color w:val="172D73"/>
      <w:sz w:val="12"/>
      <w:szCs w:val="12"/>
      <w:lang w:val="en-US"/>
    </w:rPr>
  </w:style>
  <w:style w:type="character" w:customStyle="1" w:styleId="FooterCar">
    <w:name w:val="Footer Car"/>
    <w:basedOn w:val="DefaultParagraphFont"/>
    <w:link w:val="Pieddepage1"/>
    <w:rsid w:val="005A45D7"/>
    <w:rPr>
      <w:rFonts w:ascii="Arial Unicode MS" w:eastAsiaTheme="minorHAnsi" w:hAnsi="Arial Unicode MS" w:cstheme="minorBidi"/>
      <w:b/>
      <w:color w:val="172D73"/>
      <w:sz w:val="12"/>
      <w:szCs w:val="12"/>
      <w:lang w:val="en-US" w:eastAsia="en-US"/>
    </w:rPr>
  </w:style>
  <w:style w:type="character" w:customStyle="1" w:styleId="Heading4Char">
    <w:name w:val="Heading 4 Char"/>
    <w:basedOn w:val="DefaultParagraphFont"/>
    <w:link w:val="Heading4"/>
    <w:uiPriority w:val="9"/>
    <w:semiHidden/>
    <w:rsid w:val="00517456"/>
    <w:rPr>
      <w:rFonts w:asciiTheme="majorHAnsi" w:eastAsiaTheme="majorEastAsia" w:hAnsiTheme="majorHAnsi" w:cstheme="majorBidi"/>
      <w:b/>
      <w:bCs/>
      <w:i/>
      <w:iCs/>
      <w:color w:val="4F81BD" w:themeColor="accent1"/>
      <w:sz w:val="22"/>
      <w:szCs w:val="22"/>
      <w:lang w:eastAsia="en-US"/>
    </w:rPr>
  </w:style>
  <w:style w:type="paragraph" w:styleId="NormalWeb">
    <w:name w:val="Normal (Web)"/>
    <w:basedOn w:val="Normal"/>
    <w:uiPriority w:val="99"/>
    <w:semiHidden/>
    <w:unhideWhenUsed/>
    <w:rsid w:val="001B5C1D"/>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ListParagraph">
    <w:name w:val="List Paragraph"/>
    <w:basedOn w:val="Normal"/>
    <w:uiPriority w:val="34"/>
    <w:qFormat/>
    <w:rsid w:val="000617A4"/>
    <w:pPr>
      <w:spacing w:after="0" w:line="240" w:lineRule="auto"/>
      <w:ind w:leftChars="400" w:left="840"/>
      <w:jc w:val="both"/>
    </w:pPr>
    <w:rPr>
      <w:rFonts w:ascii="Arial" w:eastAsiaTheme="minorHAnsi" w:hAnsi="Arial" w:cs="Arial"/>
      <w:sz w:val="21"/>
      <w:szCs w:val="21"/>
      <w:lang w:val="fr-FR" w:eastAsia="zh-CN"/>
    </w:rPr>
  </w:style>
  <w:style w:type="character" w:customStyle="1" w:styleId="gmailmsg">
    <w:name w:val="gmail_msg"/>
    <w:basedOn w:val="DefaultParagraphFont"/>
    <w:rsid w:val="00965228"/>
  </w:style>
  <w:style w:type="character" w:styleId="HTMLCite">
    <w:name w:val="HTML Cite"/>
    <w:basedOn w:val="DefaultParagraphFont"/>
    <w:uiPriority w:val="99"/>
    <w:semiHidden/>
    <w:unhideWhenUsed/>
    <w:rsid w:val="006F1F77"/>
    <w:rPr>
      <w:i/>
      <w:iCs/>
    </w:rPr>
  </w:style>
  <w:style w:type="table" w:styleId="TableGrid">
    <w:name w:val="Table Grid"/>
    <w:basedOn w:val="TableNormal"/>
    <w:uiPriority w:val="59"/>
    <w:rsid w:val="005E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C3C"/>
    <w:rPr>
      <w:sz w:val="16"/>
      <w:szCs w:val="16"/>
    </w:rPr>
  </w:style>
  <w:style w:type="paragraph" w:styleId="CommentText">
    <w:name w:val="annotation text"/>
    <w:basedOn w:val="Normal"/>
    <w:link w:val="CommentTextChar"/>
    <w:uiPriority w:val="99"/>
    <w:semiHidden/>
    <w:unhideWhenUsed/>
    <w:rsid w:val="000C1C3C"/>
    <w:pPr>
      <w:spacing w:line="240" w:lineRule="auto"/>
    </w:pPr>
    <w:rPr>
      <w:sz w:val="20"/>
      <w:szCs w:val="20"/>
    </w:rPr>
  </w:style>
  <w:style w:type="character" w:customStyle="1" w:styleId="CommentTextChar">
    <w:name w:val="Comment Text Char"/>
    <w:basedOn w:val="DefaultParagraphFont"/>
    <w:link w:val="CommentText"/>
    <w:uiPriority w:val="99"/>
    <w:semiHidden/>
    <w:rsid w:val="000C1C3C"/>
    <w:rPr>
      <w:lang w:eastAsia="en-US"/>
    </w:rPr>
  </w:style>
  <w:style w:type="paragraph" w:styleId="CommentSubject">
    <w:name w:val="annotation subject"/>
    <w:basedOn w:val="CommentText"/>
    <w:next w:val="CommentText"/>
    <w:link w:val="CommentSubjectChar"/>
    <w:uiPriority w:val="99"/>
    <w:semiHidden/>
    <w:unhideWhenUsed/>
    <w:rsid w:val="000C1C3C"/>
    <w:rPr>
      <w:b/>
      <w:bCs/>
    </w:rPr>
  </w:style>
  <w:style w:type="character" w:customStyle="1" w:styleId="CommentSubjectChar">
    <w:name w:val="Comment Subject Char"/>
    <w:basedOn w:val="CommentTextChar"/>
    <w:link w:val="CommentSubject"/>
    <w:uiPriority w:val="99"/>
    <w:semiHidden/>
    <w:rsid w:val="000C1C3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694">
      <w:bodyDiv w:val="1"/>
      <w:marLeft w:val="0"/>
      <w:marRight w:val="0"/>
      <w:marTop w:val="0"/>
      <w:marBottom w:val="0"/>
      <w:divBdr>
        <w:top w:val="none" w:sz="0" w:space="0" w:color="auto"/>
        <w:left w:val="none" w:sz="0" w:space="0" w:color="auto"/>
        <w:bottom w:val="none" w:sz="0" w:space="0" w:color="auto"/>
        <w:right w:val="none" w:sz="0" w:space="0" w:color="auto"/>
      </w:divBdr>
    </w:div>
    <w:div w:id="91316628">
      <w:bodyDiv w:val="1"/>
      <w:marLeft w:val="0"/>
      <w:marRight w:val="0"/>
      <w:marTop w:val="0"/>
      <w:marBottom w:val="0"/>
      <w:divBdr>
        <w:top w:val="none" w:sz="0" w:space="0" w:color="auto"/>
        <w:left w:val="none" w:sz="0" w:space="0" w:color="auto"/>
        <w:bottom w:val="none" w:sz="0" w:space="0" w:color="auto"/>
        <w:right w:val="none" w:sz="0" w:space="0" w:color="auto"/>
      </w:divBdr>
    </w:div>
    <w:div w:id="128086147">
      <w:bodyDiv w:val="1"/>
      <w:marLeft w:val="0"/>
      <w:marRight w:val="0"/>
      <w:marTop w:val="0"/>
      <w:marBottom w:val="0"/>
      <w:divBdr>
        <w:top w:val="none" w:sz="0" w:space="0" w:color="auto"/>
        <w:left w:val="none" w:sz="0" w:space="0" w:color="auto"/>
        <w:bottom w:val="none" w:sz="0" w:space="0" w:color="auto"/>
        <w:right w:val="none" w:sz="0" w:space="0" w:color="auto"/>
      </w:divBdr>
      <w:divsChild>
        <w:div w:id="1555779039">
          <w:marLeft w:val="0"/>
          <w:marRight w:val="0"/>
          <w:marTop w:val="0"/>
          <w:marBottom w:val="0"/>
          <w:divBdr>
            <w:top w:val="none" w:sz="0" w:space="0" w:color="auto"/>
            <w:left w:val="none" w:sz="0" w:space="0" w:color="auto"/>
            <w:bottom w:val="none" w:sz="0" w:space="0" w:color="auto"/>
            <w:right w:val="none" w:sz="0" w:space="0" w:color="auto"/>
          </w:divBdr>
          <w:divsChild>
            <w:div w:id="1808936976">
              <w:marLeft w:val="0"/>
              <w:marRight w:val="0"/>
              <w:marTop w:val="570"/>
              <w:marBottom w:val="0"/>
              <w:divBdr>
                <w:top w:val="none" w:sz="0" w:space="0" w:color="auto"/>
                <w:left w:val="none" w:sz="0" w:space="0" w:color="auto"/>
                <w:bottom w:val="none" w:sz="0" w:space="0" w:color="auto"/>
                <w:right w:val="none" w:sz="0" w:space="0" w:color="auto"/>
              </w:divBdr>
              <w:divsChild>
                <w:div w:id="12554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347">
      <w:bodyDiv w:val="1"/>
      <w:marLeft w:val="0"/>
      <w:marRight w:val="0"/>
      <w:marTop w:val="0"/>
      <w:marBottom w:val="0"/>
      <w:divBdr>
        <w:top w:val="none" w:sz="0" w:space="0" w:color="auto"/>
        <w:left w:val="none" w:sz="0" w:space="0" w:color="auto"/>
        <w:bottom w:val="none" w:sz="0" w:space="0" w:color="auto"/>
        <w:right w:val="none" w:sz="0" w:space="0" w:color="auto"/>
      </w:divBdr>
    </w:div>
    <w:div w:id="423919441">
      <w:bodyDiv w:val="1"/>
      <w:marLeft w:val="0"/>
      <w:marRight w:val="0"/>
      <w:marTop w:val="0"/>
      <w:marBottom w:val="0"/>
      <w:divBdr>
        <w:top w:val="none" w:sz="0" w:space="0" w:color="auto"/>
        <w:left w:val="none" w:sz="0" w:space="0" w:color="auto"/>
        <w:bottom w:val="none" w:sz="0" w:space="0" w:color="auto"/>
        <w:right w:val="none" w:sz="0" w:space="0" w:color="auto"/>
      </w:divBdr>
    </w:div>
    <w:div w:id="437219749">
      <w:bodyDiv w:val="1"/>
      <w:marLeft w:val="0"/>
      <w:marRight w:val="0"/>
      <w:marTop w:val="0"/>
      <w:marBottom w:val="0"/>
      <w:divBdr>
        <w:top w:val="none" w:sz="0" w:space="0" w:color="auto"/>
        <w:left w:val="none" w:sz="0" w:space="0" w:color="auto"/>
        <w:bottom w:val="none" w:sz="0" w:space="0" w:color="auto"/>
        <w:right w:val="none" w:sz="0" w:space="0" w:color="auto"/>
      </w:divBdr>
      <w:divsChild>
        <w:div w:id="1563129892">
          <w:marLeft w:val="0"/>
          <w:marRight w:val="0"/>
          <w:marTop w:val="0"/>
          <w:marBottom w:val="0"/>
          <w:divBdr>
            <w:top w:val="none" w:sz="0" w:space="0" w:color="auto"/>
            <w:left w:val="none" w:sz="0" w:space="0" w:color="auto"/>
            <w:bottom w:val="none" w:sz="0" w:space="0" w:color="auto"/>
            <w:right w:val="none" w:sz="0" w:space="0" w:color="auto"/>
          </w:divBdr>
          <w:divsChild>
            <w:div w:id="1837114119">
              <w:marLeft w:val="0"/>
              <w:marRight w:val="0"/>
              <w:marTop w:val="0"/>
              <w:marBottom w:val="0"/>
              <w:divBdr>
                <w:top w:val="none" w:sz="0" w:space="0" w:color="auto"/>
                <w:left w:val="none" w:sz="0" w:space="0" w:color="auto"/>
                <w:bottom w:val="none" w:sz="0" w:space="0" w:color="auto"/>
                <w:right w:val="none" w:sz="0" w:space="0" w:color="auto"/>
              </w:divBdr>
              <w:divsChild>
                <w:div w:id="2003922898">
                  <w:marLeft w:val="0"/>
                  <w:marRight w:val="0"/>
                  <w:marTop w:val="0"/>
                  <w:marBottom w:val="0"/>
                  <w:divBdr>
                    <w:top w:val="none" w:sz="0" w:space="0" w:color="auto"/>
                    <w:left w:val="none" w:sz="0" w:space="0" w:color="auto"/>
                    <w:bottom w:val="none" w:sz="0" w:space="0" w:color="auto"/>
                    <w:right w:val="none" w:sz="0" w:space="0" w:color="auto"/>
                  </w:divBdr>
                  <w:divsChild>
                    <w:div w:id="218563968">
                      <w:marLeft w:val="0"/>
                      <w:marRight w:val="0"/>
                      <w:marTop w:val="0"/>
                      <w:marBottom w:val="0"/>
                      <w:divBdr>
                        <w:top w:val="none" w:sz="0" w:space="0" w:color="auto"/>
                        <w:left w:val="none" w:sz="0" w:space="0" w:color="auto"/>
                        <w:bottom w:val="none" w:sz="0" w:space="0" w:color="auto"/>
                        <w:right w:val="none" w:sz="0" w:space="0" w:color="auto"/>
                      </w:divBdr>
                      <w:divsChild>
                        <w:div w:id="17981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15901">
      <w:bodyDiv w:val="1"/>
      <w:marLeft w:val="0"/>
      <w:marRight w:val="0"/>
      <w:marTop w:val="0"/>
      <w:marBottom w:val="0"/>
      <w:divBdr>
        <w:top w:val="none" w:sz="0" w:space="0" w:color="auto"/>
        <w:left w:val="none" w:sz="0" w:space="0" w:color="auto"/>
        <w:bottom w:val="none" w:sz="0" w:space="0" w:color="auto"/>
        <w:right w:val="none" w:sz="0" w:space="0" w:color="auto"/>
      </w:divBdr>
      <w:divsChild>
        <w:div w:id="343898859">
          <w:marLeft w:val="0"/>
          <w:marRight w:val="0"/>
          <w:marTop w:val="0"/>
          <w:marBottom w:val="0"/>
          <w:divBdr>
            <w:top w:val="none" w:sz="0" w:space="0" w:color="auto"/>
            <w:left w:val="none" w:sz="0" w:space="0" w:color="auto"/>
            <w:bottom w:val="none" w:sz="0" w:space="0" w:color="auto"/>
            <w:right w:val="none" w:sz="0" w:space="0" w:color="auto"/>
          </w:divBdr>
          <w:divsChild>
            <w:div w:id="1462185471">
              <w:marLeft w:val="0"/>
              <w:marRight w:val="0"/>
              <w:marTop w:val="0"/>
              <w:marBottom w:val="0"/>
              <w:divBdr>
                <w:top w:val="none" w:sz="0" w:space="0" w:color="auto"/>
                <w:left w:val="none" w:sz="0" w:space="0" w:color="auto"/>
                <w:bottom w:val="none" w:sz="0" w:space="0" w:color="auto"/>
                <w:right w:val="none" w:sz="0" w:space="0" w:color="auto"/>
              </w:divBdr>
              <w:divsChild>
                <w:div w:id="1838037789">
                  <w:marLeft w:val="0"/>
                  <w:marRight w:val="0"/>
                  <w:marTop w:val="0"/>
                  <w:marBottom w:val="0"/>
                  <w:divBdr>
                    <w:top w:val="none" w:sz="0" w:space="0" w:color="auto"/>
                    <w:left w:val="none" w:sz="0" w:space="0" w:color="auto"/>
                    <w:bottom w:val="none" w:sz="0" w:space="0" w:color="auto"/>
                    <w:right w:val="none" w:sz="0" w:space="0" w:color="auto"/>
                  </w:divBdr>
                  <w:divsChild>
                    <w:div w:id="141624633">
                      <w:marLeft w:val="0"/>
                      <w:marRight w:val="0"/>
                      <w:marTop w:val="0"/>
                      <w:marBottom w:val="0"/>
                      <w:divBdr>
                        <w:top w:val="none" w:sz="0" w:space="0" w:color="auto"/>
                        <w:left w:val="none" w:sz="0" w:space="0" w:color="auto"/>
                        <w:bottom w:val="none" w:sz="0" w:space="0" w:color="auto"/>
                        <w:right w:val="none" w:sz="0" w:space="0" w:color="auto"/>
                      </w:divBdr>
                      <w:divsChild>
                        <w:div w:id="1065562826">
                          <w:marLeft w:val="0"/>
                          <w:marRight w:val="0"/>
                          <w:marTop w:val="45"/>
                          <w:marBottom w:val="0"/>
                          <w:divBdr>
                            <w:top w:val="none" w:sz="0" w:space="0" w:color="auto"/>
                            <w:left w:val="none" w:sz="0" w:space="0" w:color="auto"/>
                            <w:bottom w:val="none" w:sz="0" w:space="0" w:color="auto"/>
                            <w:right w:val="none" w:sz="0" w:space="0" w:color="auto"/>
                          </w:divBdr>
                          <w:divsChild>
                            <w:div w:id="2098213483">
                              <w:marLeft w:val="0"/>
                              <w:marRight w:val="0"/>
                              <w:marTop w:val="0"/>
                              <w:marBottom w:val="0"/>
                              <w:divBdr>
                                <w:top w:val="none" w:sz="0" w:space="0" w:color="auto"/>
                                <w:left w:val="none" w:sz="0" w:space="0" w:color="auto"/>
                                <w:bottom w:val="none" w:sz="0" w:space="0" w:color="auto"/>
                                <w:right w:val="none" w:sz="0" w:space="0" w:color="auto"/>
                              </w:divBdr>
                              <w:divsChild>
                                <w:div w:id="1226376556">
                                  <w:marLeft w:val="2070"/>
                                  <w:marRight w:val="3810"/>
                                  <w:marTop w:val="0"/>
                                  <w:marBottom w:val="0"/>
                                  <w:divBdr>
                                    <w:top w:val="none" w:sz="0" w:space="0" w:color="auto"/>
                                    <w:left w:val="none" w:sz="0" w:space="0" w:color="auto"/>
                                    <w:bottom w:val="none" w:sz="0" w:space="0" w:color="auto"/>
                                    <w:right w:val="none" w:sz="0" w:space="0" w:color="auto"/>
                                  </w:divBdr>
                                  <w:divsChild>
                                    <w:div w:id="318463678">
                                      <w:marLeft w:val="0"/>
                                      <w:marRight w:val="0"/>
                                      <w:marTop w:val="0"/>
                                      <w:marBottom w:val="0"/>
                                      <w:divBdr>
                                        <w:top w:val="none" w:sz="0" w:space="0" w:color="auto"/>
                                        <w:left w:val="none" w:sz="0" w:space="0" w:color="auto"/>
                                        <w:bottom w:val="none" w:sz="0" w:space="0" w:color="auto"/>
                                        <w:right w:val="none" w:sz="0" w:space="0" w:color="auto"/>
                                      </w:divBdr>
                                      <w:divsChild>
                                        <w:div w:id="125127892">
                                          <w:marLeft w:val="0"/>
                                          <w:marRight w:val="0"/>
                                          <w:marTop w:val="0"/>
                                          <w:marBottom w:val="0"/>
                                          <w:divBdr>
                                            <w:top w:val="none" w:sz="0" w:space="0" w:color="auto"/>
                                            <w:left w:val="none" w:sz="0" w:space="0" w:color="auto"/>
                                            <w:bottom w:val="none" w:sz="0" w:space="0" w:color="auto"/>
                                            <w:right w:val="none" w:sz="0" w:space="0" w:color="auto"/>
                                          </w:divBdr>
                                          <w:divsChild>
                                            <w:div w:id="1323049970">
                                              <w:marLeft w:val="0"/>
                                              <w:marRight w:val="0"/>
                                              <w:marTop w:val="0"/>
                                              <w:marBottom w:val="0"/>
                                              <w:divBdr>
                                                <w:top w:val="none" w:sz="0" w:space="0" w:color="auto"/>
                                                <w:left w:val="none" w:sz="0" w:space="0" w:color="auto"/>
                                                <w:bottom w:val="none" w:sz="0" w:space="0" w:color="auto"/>
                                                <w:right w:val="none" w:sz="0" w:space="0" w:color="auto"/>
                                              </w:divBdr>
                                              <w:divsChild>
                                                <w:div w:id="602416039">
                                                  <w:marLeft w:val="0"/>
                                                  <w:marRight w:val="0"/>
                                                  <w:marTop w:val="90"/>
                                                  <w:marBottom w:val="0"/>
                                                  <w:divBdr>
                                                    <w:top w:val="none" w:sz="0" w:space="0" w:color="auto"/>
                                                    <w:left w:val="none" w:sz="0" w:space="0" w:color="auto"/>
                                                    <w:bottom w:val="none" w:sz="0" w:space="0" w:color="auto"/>
                                                    <w:right w:val="none" w:sz="0" w:space="0" w:color="auto"/>
                                                  </w:divBdr>
                                                  <w:divsChild>
                                                    <w:div w:id="1680696718">
                                                      <w:marLeft w:val="0"/>
                                                      <w:marRight w:val="0"/>
                                                      <w:marTop w:val="0"/>
                                                      <w:marBottom w:val="0"/>
                                                      <w:divBdr>
                                                        <w:top w:val="none" w:sz="0" w:space="0" w:color="auto"/>
                                                        <w:left w:val="none" w:sz="0" w:space="0" w:color="auto"/>
                                                        <w:bottom w:val="none" w:sz="0" w:space="0" w:color="auto"/>
                                                        <w:right w:val="none" w:sz="0" w:space="0" w:color="auto"/>
                                                      </w:divBdr>
                                                      <w:divsChild>
                                                        <w:div w:id="819544084">
                                                          <w:marLeft w:val="0"/>
                                                          <w:marRight w:val="0"/>
                                                          <w:marTop w:val="0"/>
                                                          <w:marBottom w:val="0"/>
                                                          <w:divBdr>
                                                            <w:top w:val="none" w:sz="0" w:space="0" w:color="auto"/>
                                                            <w:left w:val="none" w:sz="0" w:space="0" w:color="auto"/>
                                                            <w:bottom w:val="none" w:sz="0" w:space="0" w:color="auto"/>
                                                            <w:right w:val="none" w:sz="0" w:space="0" w:color="auto"/>
                                                          </w:divBdr>
                                                          <w:divsChild>
                                                            <w:div w:id="998188453">
                                                              <w:marLeft w:val="0"/>
                                                              <w:marRight w:val="0"/>
                                                              <w:marTop w:val="0"/>
                                                              <w:marBottom w:val="0"/>
                                                              <w:divBdr>
                                                                <w:top w:val="none" w:sz="0" w:space="0" w:color="auto"/>
                                                                <w:left w:val="none" w:sz="0" w:space="0" w:color="auto"/>
                                                                <w:bottom w:val="none" w:sz="0" w:space="0" w:color="auto"/>
                                                                <w:right w:val="none" w:sz="0" w:space="0" w:color="auto"/>
                                                              </w:divBdr>
                                                              <w:divsChild>
                                                                <w:div w:id="2134594938">
                                                                  <w:marLeft w:val="0"/>
                                                                  <w:marRight w:val="0"/>
                                                                  <w:marTop w:val="0"/>
                                                                  <w:marBottom w:val="390"/>
                                                                  <w:divBdr>
                                                                    <w:top w:val="none" w:sz="0" w:space="0" w:color="auto"/>
                                                                    <w:left w:val="none" w:sz="0" w:space="0" w:color="auto"/>
                                                                    <w:bottom w:val="none" w:sz="0" w:space="0" w:color="auto"/>
                                                                    <w:right w:val="none" w:sz="0" w:space="0" w:color="auto"/>
                                                                  </w:divBdr>
                                                                  <w:divsChild>
                                                                    <w:div w:id="336078380">
                                                                      <w:marLeft w:val="0"/>
                                                                      <w:marRight w:val="0"/>
                                                                      <w:marTop w:val="0"/>
                                                                      <w:marBottom w:val="0"/>
                                                                      <w:divBdr>
                                                                        <w:top w:val="none" w:sz="0" w:space="0" w:color="auto"/>
                                                                        <w:left w:val="none" w:sz="0" w:space="0" w:color="auto"/>
                                                                        <w:bottom w:val="none" w:sz="0" w:space="0" w:color="auto"/>
                                                                        <w:right w:val="none" w:sz="0" w:space="0" w:color="auto"/>
                                                                      </w:divBdr>
                                                                      <w:divsChild>
                                                                        <w:div w:id="685055078">
                                                                          <w:marLeft w:val="0"/>
                                                                          <w:marRight w:val="0"/>
                                                                          <w:marTop w:val="0"/>
                                                                          <w:marBottom w:val="0"/>
                                                                          <w:divBdr>
                                                                            <w:top w:val="none" w:sz="0" w:space="0" w:color="auto"/>
                                                                            <w:left w:val="none" w:sz="0" w:space="0" w:color="auto"/>
                                                                            <w:bottom w:val="none" w:sz="0" w:space="0" w:color="auto"/>
                                                                            <w:right w:val="none" w:sz="0" w:space="0" w:color="auto"/>
                                                                          </w:divBdr>
                                                                          <w:divsChild>
                                                                            <w:div w:id="57676298">
                                                                              <w:marLeft w:val="0"/>
                                                                              <w:marRight w:val="0"/>
                                                                              <w:marTop w:val="0"/>
                                                                              <w:marBottom w:val="0"/>
                                                                              <w:divBdr>
                                                                                <w:top w:val="none" w:sz="0" w:space="0" w:color="auto"/>
                                                                                <w:left w:val="none" w:sz="0" w:space="0" w:color="auto"/>
                                                                                <w:bottom w:val="none" w:sz="0" w:space="0" w:color="auto"/>
                                                                                <w:right w:val="none" w:sz="0" w:space="0" w:color="auto"/>
                                                                              </w:divBdr>
                                                                              <w:divsChild>
                                                                                <w:div w:id="9264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256069">
      <w:bodyDiv w:val="1"/>
      <w:marLeft w:val="0"/>
      <w:marRight w:val="0"/>
      <w:marTop w:val="0"/>
      <w:marBottom w:val="0"/>
      <w:divBdr>
        <w:top w:val="none" w:sz="0" w:space="0" w:color="auto"/>
        <w:left w:val="none" w:sz="0" w:space="0" w:color="auto"/>
        <w:bottom w:val="none" w:sz="0" w:space="0" w:color="auto"/>
        <w:right w:val="none" w:sz="0" w:space="0" w:color="auto"/>
      </w:divBdr>
    </w:div>
    <w:div w:id="843473948">
      <w:bodyDiv w:val="1"/>
      <w:marLeft w:val="0"/>
      <w:marRight w:val="0"/>
      <w:marTop w:val="0"/>
      <w:marBottom w:val="0"/>
      <w:divBdr>
        <w:top w:val="none" w:sz="0" w:space="0" w:color="auto"/>
        <w:left w:val="none" w:sz="0" w:space="0" w:color="auto"/>
        <w:bottom w:val="none" w:sz="0" w:space="0" w:color="auto"/>
        <w:right w:val="none" w:sz="0" w:space="0" w:color="auto"/>
      </w:divBdr>
    </w:div>
    <w:div w:id="1065369704">
      <w:bodyDiv w:val="1"/>
      <w:marLeft w:val="0"/>
      <w:marRight w:val="0"/>
      <w:marTop w:val="0"/>
      <w:marBottom w:val="0"/>
      <w:divBdr>
        <w:top w:val="none" w:sz="0" w:space="0" w:color="auto"/>
        <w:left w:val="none" w:sz="0" w:space="0" w:color="auto"/>
        <w:bottom w:val="none" w:sz="0" w:space="0" w:color="auto"/>
        <w:right w:val="none" w:sz="0" w:space="0" w:color="auto"/>
      </w:divBdr>
    </w:div>
    <w:div w:id="1202858865">
      <w:bodyDiv w:val="1"/>
      <w:marLeft w:val="0"/>
      <w:marRight w:val="0"/>
      <w:marTop w:val="0"/>
      <w:marBottom w:val="0"/>
      <w:divBdr>
        <w:top w:val="none" w:sz="0" w:space="0" w:color="auto"/>
        <w:left w:val="none" w:sz="0" w:space="0" w:color="auto"/>
        <w:bottom w:val="none" w:sz="0" w:space="0" w:color="auto"/>
        <w:right w:val="none" w:sz="0" w:space="0" w:color="auto"/>
      </w:divBdr>
      <w:divsChild>
        <w:div w:id="1899781202">
          <w:marLeft w:val="0"/>
          <w:marRight w:val="0"/>
          <w:marTop w:val="0"/>
          <w:marBottom w:val="0"/>
          <w:divBdr>
            <w:top w:val="none" w:sz="0" w:space="0" w:color="auto"/>
            <w:left w:val="none" w:sz="0" w:space="0" w:color="auto"/>
            <w:bottom w:val="none" w:sz="0" w:space="0" w:color="auto"/>
            <w:right w:val="none" w:sz="0" w:space="0" w:color="auto"/>
          </w:divBdr>
          <w:divsChild>
            <w:div w:id="767038762">
              <w:marLeft w:val="0"/>
              <w:marRight w:val="0"/>
              <w:marTop w:val="0"/>
              <w:marBottom w:val="0"/>
              <w:divBdr>
                <w:top w:val="none" w:sz="0" w:space="0" w:color="auto"/>
                <w:left w:val="none" w:sz="0" w:space="0" w:color="auto"/>
                <w:bottom w:val="none" w:sz="0" w:space="0" w:color="auto"/>
                <w:right w:val="none" w:sz="0" w:space="0" w:color="auto"/>
              </w:divBdr>
              <w:divsChild>
                <w:div w:id="998852804">
                  <w:marLeft w:val="0"/>
                  <w:marRight w:val="0"/>
                  <w:marTop w:val="0"/>
                  <w:marBottom w:val="0"/>
                  <w:divBdr>
                    <w:top w:val="none" w:sz="0" w:space="0" w:color="auto"/>
                    <w:left w:val="none" w:sz="0" w:space="0" w:color="auto"/>
                    <w:bottom w:val="none" w:sz="0" w:space="0" w:color="auto"/>
                    <w:right w:val="none" w:sz="0" w:space="0" w:color="auto"/>
                  </w:divBdr>
                  <w:divsChild>
                    <w:div w:id="789711964">
                      <w:marLeft w:val="0"/>
                      <w:marRight w:val="0"/>
                      <w:marTop w:val="0"/>
                      <w:marBottom w:val="0"/>
                      <w:divBdr>
                        <w:top w:val="none" w:sz="0" w:space="0" w:color="auto"/>
                        <w:left w:val="none" w:sz="0" w:space="0" w:color="auto"/>
                        <w:bottom w:val="none" w:sz="0" w:space="0" w:color="auto"/>
                        <w:right w:val="none" w:sz="0" w:space="0" w:color="auto"/>
                      </w:divBdr>
                      <w:divsChild>
                        <w:div w:id="483354609">
                          <w:marLeft w:val="0"/>
                          <w:marRight w:val="0"/>
                          <w:marTop w:val="45"/>
                          <w:marBottom w:val="0"/>
                          <w:divBdr>
                            <w:top w:val="none" w:sz="0" w:space="0" w:color="auto"/>
                            <w:left w:val="none" w:sz="0" w:space="0" w:color="auto"/>
                            <w:bottom w:val="none" w:sz="0" w:space="0" w:color="auto"/>
                            <w:right w:val="none" w:sz="0" w:space="0" w:color="auto"/>
                          </w:divBdr>
                          <w:divsChild>
                            <w:div w:id="1009521409">
                              <w:marLeft w:val="1800"/>
                              <w:marRight w:val="3810"/>
                              <w:marTop w:val="0"/>
                              <w:marBottom w:val="0"/>
                              <w:divBdr>
                                <w:top w:val="none" w:sz="0" w:space="0" w:color="auto"/>
                                <w:left w:val="none" w:sz="0" w:space="0" w:color="auto"/>
                                <w:bottom w:val="none" w:sz="0" w:space="0" w:color="auto"/>
                                <w:right w:val="none" w:sz="0" w:space="0" w:color="auto"/>
                              </w:divBdr>
                              <w:divsChild>
                                <w:div w:id="1578321539">
                                  <w:marLeft w:val="0"/>
                                  <w:marRight w:val="0"/>
                                  <w:marTop w:val="0"/>
                                  <w:marBottom w:val="0"/>
                                  <w:divBdr>
                                    <w:top w:val="none" w:sz="0" w:space="0" w:color="auto"/>
                                    <w:left w:val="none" w:sz="0" w:space="0" w:color="auto"/>
                                    <w:bottom w:val="none" w:sz="0" w:space="0" w:color="auto"/>
                                    <w:right w:val="none" w:sz="0" w:space="0" w:color="auto"/>
                                  </w:divBdr>
                                  <w:divsChild>
                                    <w:div w:id="2014717003">
                                      <w:marLeft w:val="0"/>
                                      <w:marRight w:val="0"/>
                                      <w:marTop w:val="0"/>
                                      <w:marBottom w:val="0"/>
                                      <w:divBdr>
                                        <w:top w:val="none" w:sz="0" w:space="0" w:color="auto"/>
                                        <w:left w:val="none" w:sz="0" w:space="0" w:color="auto"/>
                                        <w:bottom w:val="none" w:sz="0" w:space="0" w:color="auto"/>
                                        <w:right w:val="none" w:sz="0" w:space="0" w:color="auto"/>
                                      </w:divBdr>
                                      <w:divsChild>
                                        <w:div w:id="1020276389">
                                          <w:marLeft w:val="0"/>
                                          <w:marRight w:val="0"/>
                                          <w:marTop w:val="0"/>
                                          <w:marBottom w:val="0"/>
                                          <w:divBdr>
                                            <w:top w:val="none" w:sz="0" w:space="0" w:color="auto"/>
                                            <w:left w:val="none" w:sz="0" w:space="0" w:color="auto"/>
                                            <w:bottom w:val="none" w:sz="0" w:space="0" w:color="auto"/>
                                            <w:right w:val="none" w:sz="0" w:space="0" w:color="auto"/>
                                          </w:divBdr>
                                          <w:divsChild>
                                            <w:div w:id="6003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763776">
      <w:bodyDiv w:val="1"/>
      <w:marLeft w:val="0"/>
      <w:marRight w:val="0"/>
      <w:marTop w:val="0"/>
      <w:marBottom w:val="0"/>
      <w:divBdr>
        <w:top w:val="none" w:sz="0" w:space="0" w:color="auto"/>
        <w:left w:val="none" w:sz="0" w:space="0" w:color="auto"/>
        <w:bottom w:val="none" w:sz="0" w:space="0" w:color="auto"/>
        <w:right w:val="none" w:sz="0" w:space="0" w:color="auto"/>
      </w:divBdr>
      <w:divsChild>
        <w:div w:id="565455914">
          <w:marLeft w:val="0"/>
          <w:marRight w:val="0"/>
          <w:marTop w:val="0"/>
          <w:marBottom w:val="0"/>
          <w:divBdr>
            <w:top w:val="none" w:sz="0" w:space="0" w:color="auto"/>
            <w:left w:val="none" w:sz="0" w:space="0" w:color="auto"/>
            <w:bottom w:val="none" w:sz="0" w:space="0" w:color="auto"/>
            <w:right w:val="none" w:sz="0" w:space="0" w:color="auto"/>
          </w:divBdr>
          <w:divsChild>
            <w:div w:id="2017884092">
              <w:marLeft w:val="0"/>
              <w:marRight w:val="0"/>
              <w:marTop w:val="0"/>
              <w:marBottom w:val="0"/>
              <w:divBdr>
                <w:top w:val="none" w:sz="0" w:space="0" w:color="auto"/>
                <w:left w:val="none" w:sz="0" w:space="0" w:color="auto"/>
                <w:bottom w:val="none" w:sz="0" w:space="0" w:color="auto"/>
                <w:right w:val="none" w:sz="0" w:space="0" w:color="auto"/>
              </w:divBdr>
              <w:divsChild>
                <w:div w:id="15117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525">
      <w:bodyDiv w:val="1"/>
      <w:marLeft w:val="0"/>
      <w:marRight w:val="0"/>
      <w:marTop w:val="0"/>
      <w:marBottom w:val="0"/>
      <w:divBdr>
        <w:top w:val="none" w:sz="0" w:space="0" w:color="auto"/>
        <w:left w:val="none" w:sz="0" w:space="0" w:color="auto"/>
        <w:bottom w:val="none" w:sz="0" w:space="0" w:color="auto"/>
        <w:right w:val="none" w:sz="0" w:space="0" w:color="auto"/>
      </w:divBdr>
    </w:div>
    <w:div w:id="1882404093">
      <w:bodyDiv w:val="1"/>
      <w:marLeft w:val="0"/>
      <w:marRight w:val="0"/>
      <w:marTop w:val="0"/>
      <w:marBottom w:val="0"/>
      <w:divBdr>
        <w:top w:val="none" w:sz="0" w:space="0" w:color="auto"/>
        <w:left w:val="none" w:sz="0" w:space="0" w:color="auto"/>
        <w:bottom w:val="none" w:sz="0" w:space="0" w:color="auto"/>
        <w:right w:val="none" w:sz="0" w:space="0" w:color="auto"/>
      </w:divBdr>
    </w:div>
    <w:div w:id="21136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work.icom.museum/icom-milan-2016//" TargetMode="External"/><Relationship Id="rId13" Type="http://schemas.openxmlformats.org/officeDocument/2006/relationships/hyperlink" Target="http://www.pref.kyoto.jp/rekisaikan" TargetMode="External"/><Relationship Id="rId18" Type="http://schemas.openxmlformats.org/officeDocument/2006/relationships/hyperlink" Target="mailto:nakatani@j-muse.or.j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eianjingu.or.jp/" TargetMode="External"/><Relationship Id="rId17" Type="http://schemas.openxmlformats.org/officeDocument/2006/relationships/hyperlink" Target="mailto:peter.keller@icom.museum" TargetMode="External"/><Relationship Id="rId2" Type="http://schemas.openxmlformats.org/officeDocument/2006/relationships/numbering" Target="numbering.xml"/><Relationship Id="rId16" Type="http://schemas.openxmlformats.org/officeDocument/2006/relationships/hyperlink" Target="mailto:nakatani@j-muse.or.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city.kyoto.lg.jp/bunshi/nijojo/english/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ter.keller@icom.museum" TargetMode="External"/><Relationship Id="rId23" Type="http://schemas.openxmlformats.org/officeDocument/2006/relationships/fontTable" Target="fontTable.xml"/><Relationship Id="rId10" Type="http://schemas.openxmlformats.org/officeDocument/2006/relationships/hyperlink" Target="http://www.kyohaku.go.jp/eng/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ckyoto.or.jp/en/" TargetMode="External"/><Relationship Id="rId14" Type="http://schemas.openxmlformats.org/officeDocument/2006/relationships/hyperlink" Target="http://www.professionalabstracts.com/icom2016/iplanne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AE97-AECD-44CD-A817-6B34043E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2571</Words>
  <Characters>14145</Characters>
  <Application>Microsoft Office Word</Application>
  <DocSecurity>0</DocSecurity>
  <Lines>117</Lines>
  <Paragraphs>33</Paragraphs>
  <ScaleCrop>false</ScaleCrop>
  <HeadingPairs>
    <vt:vector size="6" baseType="variant">
      <vt:variant>
        <vt:lpstr>Titre</vt:lpstr>
      </vt:variant>
      <vt:variant>
        <vt:i4>1</vt:i4>
      </vt:variant>
      <vt:variant>
        <vt:lpstr>タイトル</vt:lpstr>
      </vt:variant>
      <vt:variant>
        <vt:i4>1</vt:i4>
      </vt:variant>
      <vt:variant>
        <vt:lpstr>Titolo</vt:lpstr>
      </vt:variant>
      <vt:variant>
        <vt:i4>1</vt:i4>
      </vt:variant>
    </vt:vector>
  </HeadingPairs>
  <TitlesOfParts>
    <vt:vector size="3" baseType="lpstr">
      <vt:lpstr/>
      <vt:lpstr/>
      <vt:lpstr>VERBALE DEL COMITATO ORGANIZZATORE DI ICOM MILANO 2016</vt:lpstr>
    </vt:vector>
  </TitlesOfParts>
  <Company>Hewlett-Packard Company</Company>
  <LinksUpToDate>false</LinksUpToDate>
  <CharactersWithSpaces>16683</CharactersWithSpaces>
  <SharedDoc>false</SharedDoc>
  <HLinks>
    <vt:vector size="24" baseType="variant">
      <vt:variant>
        <vt:i4>6619219</vt:i4>
      </vt:variant>
      <vt:variant>
        <vt:i4>0</vt:i4>
      </vt:variant>
      <vt:variant>
        <vt:i4>0</vt:i4>
      </vt:variant>
      <vt:variant>
        <vt:i4>5</vt:i4>
      </vt:variant>
      <vt:variant>
        <vt:lpwstr>mailto:cvjoffice@gmail.com</vt:lpwstr>
      </vt:variant>
      <vt:variant>
        <vt:lpwstr/>
      </vt:variant>
      <vt:variant>
        <vt:i4>2293860</vt:i4>
      </vt:variant>
      <vt:variant>
        <vt:i4>6</vt:i4>
      </vt:variant>
      <vt:variant>
        <vt:i4>0</vt:i4>
      </vt:variant>
      <vt:variant>
        <vt:i4>5</vt:i4>
      </vt:variant>
      <vt:variant>
        <vt:lpwstr>http://www.milano2016.icom.museum/</vt:lpwstr>
      </vt:variant>
      <vt:variant>
        <vt:lpwstr/>
      </vt:variant>
      <vt:variant>
        <vt:i4>5898281</vt:i4>
      </vt:variant>
      <vt:variant>
        <vt:i4>3</vt:i4>
      </vt:variant>
      <vt:variant>
        <vt:i4>0</vt:i4>
      </vt:variant>
      <vt:variant>
        <vt:i4>5</vt:i4>
      </vt:variant>
      <vt:variant>
        <vt:lpwstr>mailto:blandi@kit-group.org</vt:lpwstr>
      </vt:variant>
      <vt:variant>
        <vt:lpwstr/>
      </vt:variant>
      <vt:variant>
        <vt:i4>7077895</vt:i4>
      </vt:variant>
      <vt:variant>
        <vt:i4>0</vt:i4>
      </vt:variant>
      <vt:variant>
        <vt:i4>0</vt:i4>
      </vt:variant>
      <vt:variant>
        <vt:i4>5</vt:i4>
      </vt:variant>
      <vt:variant>
        <vt:lpwstr>mailto:segreteria@icom-italia.org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KELLER</dc:creator>
  <cp:lastModifiedBy>Peter Keller</cp:lastModifiedBy>
  <cp:revision>31</cp:revision>
  <cp:lastPrinted>2016-10-20T08:49:00Z</cp:lastPrinted>
  <dcterms:created xsi:type="dcterms:W3CDTF">2017-02-01T07:50:00Z</dcterms:created>
  <dcterms:modified xsi:type="dcterms:W3CDTF">2017-03-13T15:35:00Z</dcterms:modified>
</cp:coreProperties>
</file>